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4229" w14:textId="3326611F" w:rsidR="00EF7356" w:rsidRDefault="00EF7356" w:rsidP="0015365C">
      <w:pPr>
        <w:jc w:val="center"/>
        <w:rPr>
          <w:b/>
          <w:sz w:val="26"/>
          <w:szCs w:val="26"/>
          <w:lang w:val="ru-RU"/>
        </w:rPr>
      </w:pPr>
      <w:r>
        <w:rPr>
          <w:noProof/>
        </w:rPr>
        <w:drawing>
          <wp:inline distT="0" distB="0" distL="0" distR="0" wp14:anchorId="2C588516" wp14:editId="3CF436C6">
            <wp:extent cx="1676001" cy="824976"/>
            <wp:effectExtent l="0" t="0" r="0" b="0"/>
            <wp:docPr id="1" name="Рисунок 1" descr="ОмГУ им. Ф.М. Достое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ГУ им. Ф.М. Достоевског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7606" cy="840533"/>
                    </a:xfrm>
                    <a:prstGeom prst="rect">
                      <a:avLst/>
                    </a:prstGeom>
                    <a:noFill/>
                    <a:ln>
                      <a:noFill/>
                    </a:ln>
                  </pic:spPr>
                </pic:pic>
              </a:graphicData>
            </a:graphic>
          </wp:inline>
        </w:drawing>
      </w:r>
    </w:p>
    <w:p w14:paraId="12C95976" w14:textId="4F8A15C0" w:rsidR="0015365C" w:rsidRPr="00946693" w:rsidRDefault="0015365C" w:rsidP="0015365C">
      <w:pPr>
        <w:jc w:val="center"/>
        <w:rPr>
          <w:b/>
          <w:sz w:val="26"/>
          <w:szCs w:val="26"/>
          <w:lang w:val="ru-RU"/>
        </w:rPr>
      </w:pPr>
      <w:r w:rsidRPr="00946693">
        <w:rPr>
          <w:b/>
          <w:sz w:val="26"/>
          <w:szCs w:val="26"/>
          <w:lang w:val="ru-RU"/>
        </w:rPr>
        <w:t>ФГ</w:t>
      </w:r>
      <w:r w:rsidR="005E2D01">
        <w:rPr>
          <w:b/>
          <w:sz w:val="26"/>
          <w:szCs w:val="26"/>
          <w:lang w:val="ru-RU"/>
        </w:rPr>
        <w:t>А</w:t>
      </w:r>
      <w:r w:rsidRPr="00946693">
        <w:rPr>
          <w:b/>
          <w:sz w:val="26"/>
          <w:szCs w:val="26"/>
          <w:lang w:val="ru-RU"/>
        </w:rPr>
        <w:t xml:space="preserve">ОУ ВО Омский государственный университет им </w:t>
      </w:r>
      <w:proofErr w:type="gramStart"/>
      <w:r w:rsidRPr="00946693">
        <w:rPr>
          <w:b/>
          <w:sz w:val="26"/>
          <w:szCs w:val="26"/>
          <w:lang w:val="ru-RU"/>
        </w:rPr>
        <w:t>Ф.М.</w:t>
      </w:r>
      <w:proofErr w:type="gramEnd"/>
      <w:r w:rsidRPr="00946693">
        <w:rPr>
          <w:b/>
          <w:sz w:val="26"/>
          <w:szCs w:val="26"/>
          <w:lang w:val="ru-RU"/>
        </w:rPr>
        <w:t xml:space="preserve"> Достоевского</w:t>
      </w:r>
    </w:p>
    <w:p w14:paraId="5179C2BB" w14:textId="1A683A0B" w:rsidR="0015365C" w:rsidRPr="005E2D01" w:rsidRDefault="0015365C" w:rsidP="0015365C">
      <w:pPr>
        <w:jc w:val="center"/>
        <w:rPr>
          <w:b/>
          <w:sz w:val="26"/>
          <w:szCs w:val="26"/>
          <w:lang w:val="ru-RU"/>
        </w:rPr>
      </w:pPr>
      <w:proofErr w:type="spellStart"/>
      <w:r w:rsidRPr="00946693">
        <w:rPr>
          <w:b/>
          <w:sz w:val="26"/>
          <w:szCs w:val="26"/>
        </w:rPr>
        <w:t>Факультет</w:t>
      </w:r>
      <w:proofErr w:type="spellEnd"/>
      <w:r w:rsidRPr="00946693">
        <w:rPr>
          <w:b/>
          <w:sz w:val="26"/>
          <w:szCs w:val="26"/>
        </w:rPr>
        <w:t xml:space="preserve"> </w:t>
      </w:r>
      <w:r w:rsidR="005E2D01">
        <w:rPr>
          <w:b/>
          <w:sz w:val="26"/>
          <w:szCs w:val="26"/>
          <w:lang w:val="ru-RU"/>
        </w:rPr>
        <w:t>филологии, переводоведения и медиакоммуникаций</w:t>
      </w:r>
    </w:p>
    <w:p w14:paraId="4DCD949D" w14:textId="77777777" w:rsidR="00383263" w:rsidRPr="00946693" w:rsidRDefault="00383263" w:rsidP="00383263">
      <w:pPr>
        <w:jc w:val="center"/>
        <w:rPr>
          <w:b/>
          <w:sz w:val="26"/>
          <w:szCs w:val="26"/>
        </w:rPr>
      </w:pPr>
      <w:proofErr w:type="spellStart"/>
      <w:r w:rsidRPr="00946693">
        <w:rPr>
          <w:b/>
          <w:sz w:val="26"/>
          <w:szCs w:val="26"/>
        </w:rPr>
        <w:t>Омская</w:t>
      </w:r>
      <w:proofErr w:type="spellEnd"/>
      <w:r w:rsidRPr="00946693">
        <w:rPr>
          <w:b/>
          <w:sz w:val="26"/>
          <w:szCs w:val="26"/>
        </w:rPr>
        <w:t xml:space="preserve"> </w:t>
      </w:r>
      <w:proofErr w:type="spellStart"/>
      <w:r w:rsidRPr="00946693">
        <w:rPr>
          <w:b/>
          <w:sz w:val="26"/>
          <w:szCs w:val="26"/>
        </w:rPr>
        <w:t>Ассоциация</w:t>
      </w:r>
      <w:proofErr w:type="spellEnd"/>
      <w:r w:rsidRPr="00946693">
        <w:rPr>
          <w:b/>
          <w:sz w:val="26"/>
          <w:szCs w:val="26"/>
        </w:rPr>
        <w:t xml:space="preserve"> </w:t>
      </w:r>
      <w:proofErr w:type="spellStart"/>
      <w:r w:rsidRPr="00946693">
        <w:rPr>
          <w:b/>
          <w:sz w:val="26"/>
          <w:szCs w:val="26"/>
        </w:rPr>
        <w:t>преподавателей</w:t>
      </w:r>
      <w:proofErr w:type="spellEnd"/>
      <w:r w:rsidRPr="00946693">
        <w:rPr>
          <w:b/>
          <w:sz w:val="26"/>
          <w:szCs w:val="26"/>
        </w:rPr>
        <w:t xml:space="preserve"> </w:t>
      </w:r>
      <w:proofErr w:type="spellStart"/>
      <w:r w:rsidRPr="00946693">
        <w:rPr>
          <w:b/>
          <w:sz w:val="26"/>
          <w:szCs w:val="26"/>
        </w:rPr>
        <w:t>английского</w:t>
      </w:r>
      <w:proofErr w:type="spellEnd"/>
      <w:r w:rsidRPr="00946693">
        <w:rPr>
          <w:b/>
          <w:sz w:val="26"/>
          <w:szCs w:val="26"/>
        </w:rPr>
        <w:t xml:space="preserve"> </w:t>
      </w:r>
      <w:proofErr w:type="spellStart"/>
      <w:r w:rsidRPr="00946693">
        <w:rPr>
          <w:b/>
          <w:sz w:val="26"/>
          <w:szCs w:val="26"/>
        </w:rPr>
        <w:t>языка</w:t>
      </w:r>
      <w:proofErr w:type="spellEnd"/>
      <w:r w:rsidRPr="00946693">
        <w:rPr>
          <w:b/>
          <w:sz w:val="26"/>
          <w:szCs w:val="26"/>
        </w:rPr>
        <w:t xml:space="preserve"> </w:t>
      </w:r>
      <w:proofErr w:type="spellStart"/>
      <w:r w:rsidRPr="00946693">
        <w:rPr>
          <w:b/>
          <w:sz w:val="26"/>
          <w:szCs w:val="26"/>
        </w:rPr>
        <w:t>вузов</w:t>
      </w:r>
      <w:proofErr w:type="spellEnd"/>
      <w:r w:rsidRPr="00946693">
        <w:rPr>
          <w:b/>
          <w:sz w:val="26"/>
          <w:szCs w:val="26"/>
        </w:rPr>
        <w:t xml:space="preserve"> г. </w:t>
      </w:r>
      <w:proofErr w:type="spellStart"/>
      <w:r w:rsidRPr="00946693">
        <w:rPr>
          <w:b/>
          <w:sz w:val="26"/>
          <w:szCs w:val="26"/>
        </w:rPr>
        <w:t>Омска</w:t>
      </w:r>
      <w:proofErr w:type="spellEnd"/>
      <w:r w:rsidRPr="00946693">
        <w:rPr>
          <w:b/>
          <w:sz w:val="26"/>
          <w:szCs w:val="26"/>
        </w:rPr>
        <w:t xml:space="preserve"> (</w:t>
      </w:r>
      <w:r w:rsidRPr="00946693">
        <w:rPr>
          <w:b/>
          <w:sz w:val="26"/>
          <w:szCs w:val="26"/>
          <w:lang w:val="en-US"/>
        </w:rPr>
        <w:t>OMSKELTA</w:t>
      </w:r>
      <w:r w:rsidRPr="00946693">
        <w:rPr>
          <w:b/>
          <w:sz w:val="26"/>
          <w:szCs w:val="26"/>
        </w:rPr>
        <w:t>)</w:t>
      </w:r>
    </w:p>
    <w:p w14:paraId="2B8006DD" w14:textId="77777777" w:rsidR="00946693" w:rsidRDefault="00946693" w:rsidP="0015365C">
      <w:pPr>
        <w:jc w:val="center"/>
        <w:rPr>
          <w:b/>
          <w:sz w:val="28"/>
          <w:szCs w:val="28"/>
        </w:rPr>
      </w:pPr>
    </w:p>
    <w:p w14:paraId="2738585A" w14:textId="7EA428DC" w:rsidR="0015365C" w:rsidRPr="00186602" w:rsidRDefault="0015365C" w:rsidP="0015365C">
      <w:pPr>
        <w:jc w:val="center"/>
        <w:rPr>
          <w:b/>
          <w:sz w:val="28"/>
          <w:szCs w:val="28"/>
          <w:lang w:val="ru-RU"/>
        </w:rPr>
      </w:pPr>
      <w:r w:rsidRPr="00946693">
        <w:rPr>
          <w:b/>
          <w:sz w:val="28"/>
          <w:szCs w:val="28"/>
        </w:rPr>
        <w:t>ИНФОРМАЦИОННОЕ ПИСЬМО</w:t>
      </w:r>
      <w:r w:rsidR="00186602">
        <w:rPr>
          <w:b/>
          <w:sz w:val="28"/>
          <w:szCs w:val="28"/>
          <w:lang w:val="ru-RU"/>
        </w:rPr>
        <w:t xml:space="preserve"> </w:t>
      </w:r>
    </w:p>
    <w:p w14:paraId="2FA5C841" w14:textId="77777777" w:rsidR="00EF7356" w:rsidRDefault="00EF7356" w:rsidP="00EF7356">
      <w:pPr>
        <w:ind w:firstLine="709"/>
        <w:jc w:val="center"/>
      </w:pPr>
    </w:p>
    <w:p w14:paraId="511687C1" w14:textId="77777777" w:rsidR="00EF7356" w:rsidRDefault="00EF7356" w:rsidP="00EF7356">
      <w:pPr>
        <w:ind w:firstLine="709"/>
        <w:jc w:val="center"/>
      </w:pPr>
    </w:p>
    <w:p w14:paraId="6E871635" w14:textId="22B3A6A7" w:rsidR="00EF7356" w:rsidRPr="00476B23" w:rsidRDefault="00EF7356" w:rsidP="00E90EE5">
      <w:pPr>
        <w:jc w:val="center"/>
        <w:rPr>
          <w:color w:val="000000"/>
          <w:sz w:val="28"/>
          <w:szCs w:val="28"/>
        </w:rPr>
      </w:pPr>
      <w:r w:rsidRPr="00476B23">
        <w:rPr>
          <w:sz w:val="28"/>
          <w:szCs w:val="28"/>
          <w:lang w:val="ru-RU"/>
        </w:rPr>
        <w:t>Кафедра теории и методики обучения иностранным языкам</w:t>
      </w:r>
    </w:p>
    <w:p w14:paraId="1F0B7C87" w14:textId="4C6E51E4" w:rsidR="00E90EE5" w:rsidRPr="00476B23" w:rsidRDefault="00EF7356" w:rsidP="00E90EE5">
      <w:pPr>
        <w:jc w:val="center"/>
        <w:rPr>
          <w:b/>
          <w:i/>
          <w:sz w:val="28"/>
          <w:szCs w:val="28"/>
          <w:lang w:val="ru-RU"/>
        </w:rPr>
      </w:pPr>
      <w:r w:rsidRPr="00476B23">
        <w:rPr>
          <w:color w:val="000000"/>
          <w:sz w:val="28"/>
          <w:szCs w:val="28"/>
          <w:lang w:val="ru-RU"/>
        </w:rPr>
        <w:t xml:space="preserve">ОмГУ им. </w:t>
      </w:r>
      <w:proofErr w:type="gramStart"/>
      <w:r w:rsidRPr="00476B23">
        <w:rPr>
          <w:color w:val="000000"/>
          <w:sz w:val="28"/>
          <w:szCs w:val="28"/>
          <w:lang w:val="ru-RU"/>
        </w:rPr>
        <w:t>Ф.М.</w:t>
      </w:r>
      <w:proofErr w:type="gramEnd"/>
      <w:r w:rsidRPr="00476B23">
        <w:rPr>
          <w:color w:val="000000"/>
          <w:sz w:val="28"/>
          <w:szCs w:val="28"/>
          <w:lang w:val="ru-RU"/>
        </w:rPr>
        <w:t xml:space="preserve"> Достоевского</w:t>
      </w:r>
    </w:p>
    <w:p w14:paraId="78026D86" w14:textId="3219B397" w:rsidR="00EF7356" w:rsidRPr="00476B23" w:rsidRDefault="00EF7356" w:rsidP="00E90EE5">
      <w:pPr>
        <w:jc w:val="center"/>
        <w:rPr>
          <w:b/>
          <w:i/>
          <w:sz w:val="28"/>
          <w:szCs w:val="28"/>
        </w:rPr>
      </w:pPr>
      <w:r w:rsidRPr="00476B23">
        <w:rPr>
          <w:b/>
          <w:i/>
          <w:sz w:val="32"/>
          <w:szCs w:val="32"/>
          <w:lang w:val="ru-RU"/>
        </w:rPr>
        <w:t>3 апреля</w:t>
      </w:r>
      <w:r w:rsidRPr="00476B23">
        <w:rPr>
          <w:b/>
          <w:i/>
          <w:sz w:val="32"/>
          <w:szCs w:val="32"/>
        </w:rPr>
        <w:t xml:space="preserve"> 2023 г</w:t>
      </w:r>
      <w:r w:rsidRPr="00476B23">
        <w:rPr>
          <w:b/>
          <w:i/>
          <w:sz w:val="28"/>
          <w:szCs w:val="28"/>
        </w:rPr>
        <w:t xml:space="preserve">. </w:t>
      </w:r>
      <w:proofErr w:type="spellStart"/>
      <w:r w:rsidRPr="00476B23">
        <w:rPr>
          <w:sz w:val="28"/>
          <w:szCs w:val="28"/>
        </w:rPr>
        <w:t>проводит</w:t>
      </w:r>
      <w:proofErr w:type="spellEnd"/>
    </w:p>
    <w:p w14:paraId="1030B1B5" w14:textId="3BEFAB29" w:rsidR="00EF7356" w:rsidRPr="00476B23" w:rsidRDefault="007614C1" w:rsidP="00E90EE5">
      <w:pPr>
        <w:jc w:val="center"/>
        <w:rPr>
          <w:b/>
          <w:color w:val="000000"/>
          <w:sz w:val="28"/>
          <w:szCs w:val="28"/>
        </w:rPr>
      </w:pPr>
      <w:r>
        <w:rPr>
          <w:b/>
          <w:color w:val="000000"/>
          <w:sz w:val="28"/>
          <w:szCs w:val="28"/>
          <w:lang w:val="ru-RU"/>
        </w:rPr>
        <w:t>Всероссийскую</w:t>
      </w:r>
      <w:r w:rsidR="00EF7356" w:rsidRPr="00476B23">
        <w:rPr>
          <w:b/>
          <w:color w:val="000000"/>
          <w:sz w:val="28"/>
          <w:szCs w:val="28"/>
        </w:rPr>
        <w:t xml:space="preserve"> </w:t>
      </w:r>
      <w:r w:rsidR="00B34A75">
        <w:rPr>
          <w:b/>
          <w:color w:val="000000"/>
          <w:sz w:val="28"/>
          <w:szCs w:val="28"/>
          <w:lang w:val="ru-RU"/>
        </w:rPr>
        <w:t xml:space="preserve">студенческую </w:t>
      </w:r>
      <w:proofErr w:type="spellStart"/>
      <w:r w:rsidR="00EF7356" w:rsidRPr="00476B23">
        <w:rPr>
          <w:b/>
          <w:color w:val="000000"/>
          <w:sz w:val="28"/>
          <w:szCs w:val="28"/>
        </w:rPr>
        <w:t>научно-практическую</w:t>
      </w:r>
      <w:proofErr w:type="spellEnd"/>
      <w:r w:rsidR="00EF7356" w:rsidRPr="00476B23">
        <w:rPr>
          <w:b/>
          <w:color w:val="000000"/>
          <w:sz w:val="28"/>
          <w:szCs w:val="28"/>
        </w:rPr>
        <w:t xml:space="preserve"> конференцию</w:t>
      </w:r>
    </w:p>
    <w:p w14:paraId="371E2254" w14:textId="1BAEEE43" w:rsidR="00EF7356" w:rsidRPr="00476B23" w:rsidRDefault="00EF7356" w:rsidP="00E90EE5">
      <w:pPr>
        <w:jc w:val="center"/>
        <w:rPr>
          <w:b/>
          <w:sz w:val="28"/>
          <w:szCs w:val="28"/>
        </w:rPr>
      </w:pPr>
      <w:r w:rsidRPr="00476B23">
        <w:rPr>
          <w:b/>
          <w:sz w:val="28"/>
          <w:szCs w:val="28"/>
        </w:rPr>
        <w:t>«</w:t>
      </w:r>
      <w:r w:rsidRPr="00476B23">
        <w:rPr>
          <w:b/>
          <w:color w:val="000000"/>
          <w:sz w:val="28"/>
          <w:szCs w:val="28"/>
          <w:lang w:val="ru-RU"/>
        </w:rPr>
        <w:t xml:space="preserve">Лексикография как </w:t>
      </w:r>
      <w:r w:rsidR="00E90EE5" w:rsidRPr="00476B23">
        <w:rPr>
          <w:b/>
          <w:color w:val="000000"/>
          <w:sz w:val="28"/>
          <w:szCs w:val="28"/>
          <w:lang w:val="ru-RU"/>
        </w:rPr>
        <w:t>важный аспект</w:t>
      </w:r>
      <w:r w:rsidRPr="00476B23">
        <w:rPr>
          <w:b/>
          <w:color w:val="000000"/>
          <w:sz w:val="28"/>
          <w:szCs w:val="28"/>
          <w:lang w:val="ru-RU"/>
        </w:rPr>
        <w:t xml:space="preserve"> изучения языка</w:t>
      </w:r>
      <w:r w:rsidRPr="00476B23">
        <w:rPr>
          <w:b/>
          <w:sz w:val="28"/>
          <w:szCs w:val="28"/>
        </w:rPr>
        <w:t>»</w:t>
      </w:r>
    </w:p>
    <w:p w14:paraId="2D824BA6" w14:textId="77777777" w:rsidR="00EF7356" w:rsidRPr="00661A45" w:rsidRDefault="00EF7356" w:rsidP="0015365C">
      <w:pPr>
        <w:pStyle w:val="a7"/>
        <w:spacing w:before="150" w:beforeAutospacing="0" w:after="150" w:afterAutospacing="0"/>
        <w:ind w:right="150"/>
        <w:jc w:val="center"/>
        <w:rPr>
          <w:rStyle w:val="a4"/>
          <w:i/>
          <w:iCs/>
          <w:sz w:val="18"/>
          <w:szCs w:val="18"/>
        </w:rPr>
      </w:pPr>
    </w:p>
    <w:p w14:paraId="554439D3" w14:textId="652F76F3" w:rsidR="00E90EE5" w:rsidRPr="00476B23" w:rsidRDefault="00E90EE5" w:rsidP="005455F2">
      <w:pPr>
        <w:pStyle w:val="Default"/>
        <w:jc w:val="center"/>
        <w:rPr>
          <w:b/>
          <w:bCs/>
          <w:sz w:val="28"/>
          <w:szCs w:val="28"/>
        </w:rPr>
      </w:pPr>
      <w:r w:rsidRPr="00476B23">
        <w:rPr>
          <w:b/>
          <w:bCs/>
          <w:sz w:val="28"/>
          <w:szCs w:val="28"/>
        </w:rPr>
        <w:t>Основные направления работы конференции:</w:t>
      </w:r>
    </w:p>
    <w:p w14:paraId="68F33200" w14:textId="77777777" w:rsidR="005455F2" w:rsidRPr="00476B23" w:rsidRDefault="005455F2" w:rsidP="005455F2">
      <w:pPr>
        <w:pStyle w:val="Default"/>
        <w:ind w:firstLine="709"/>
        <w:jc w:val="both"/>
        <w:rPr>
          <w:sz w:val="28"/>
          <w:szCs w:val="28"/>
        </w:rPr>
      </w:pPr>
    </w:p>
    <w:p w14:paraId="6012666B" w14:textId="77777777" w:rsidR="00E90EE5" w:rsidRPr="00476B23" w:rsidRDefault="00E90EE5" w:rsidP="00352FB6">
      <w:pPr>
        <w:pStyle w:val="aa"/>
        <w:numPr>
          <w:ilvl w:val="0"/>
          <w:numId w:val="11"/>
        </w:numPr>
        <w:ind w:left="1560" w:hanging="426"/>
        <w:jc w:val="both"/>
        <w:rPr>
          <w:rFonts w:ascii="Times New Roman" w:eastAsia="Times New Roman" w:hAnsi="Times New Roman"/>
          <w:sz w:val="28"/>
          <w:szCs w:val="28"/>
          <w:lang w:eastAsia="ru-RU"/>
        </w:rPr>
      </w:pPr>
      <w:r w:rsidRPr="00476B23">
        <w:rPr>
          <w:rFonts w:ascii="Times New Roman" w:eastAsia="Times New Roman" w:hAnsi="Times New Roman"/>
          <w:sz w:val="28"/>
          <w:szCs w:val="28"/>
          <w:lang w:eastAsia="ru-RU"/>
        </w:rPr>
        <w:t>Лексикография и изучение языка.</w:t>
      </w:r>
    </w:p>
    <w:p w14:paraId="53238092" w14:textId="4DEA8628" w:rsidR="00E90EE5" w:rsidRPr="00B34A75" w:rsidRDefault="00E90EE5" w:rsidP="00352FB6">
      <w:pPr>
        <w:pStyle w:val="aa"/>
        <w:numPr>
          <w:ilvl w:val="0"/>
          <w:numId w:val="11"/>
        </w:numPr>
        <w:ind w:left="1560" w:hanging="426"/>
        <w:jc w:val="both"/>
        <w:rPr>
          <w:rFonts w:ascii="Times New Roman" w:eastAsia="Times New Roman" w:hAnsi="Times New Roman"/>
          <w:sz w:val="28"/>
          <w:szCs w:val="28"/>
          <w:lang w:eastAsia="ru-RU"/>
        </w:rPr>
      </w:pPr>
      <w:r w:rsidRPr="00476B23">
        <w:rPr>
          <w:rFonts w:ascii="Times New Roman" w:eastAsia="Times New Roman" w:hAnsi="Times New Roman"/>
          <w:sz w:val="28"/>
          <w:szCs w:val="28"/>
          <w:lang w:eastAsia="ru-RU"/>
        </w:rPr>
        <w:t>Типы словарей: этимологические, фразеологические, аспектные</w:t>
      </w:r>
      <w:r w:rsidR="00B34A75">
        <w:rPr>
          <w:rFonts w:ascii="Times New Roman" w:eastAsia="Times New Roman" w:hAnsi="Times New Roman"/>
          <w:sz w:val="28"/>
          <w:szCs w:val="28"/>
          <w:lang w:eastAsia="ru-RU"/>
        </w:rPr>
        <w:t>, с</w:t>
      </w:r>
      <w:r w:rsidRPr="00B34A75">
        <w:rPr>
          <w:rFonts w:ascii="Times New Roman" w:eastAsia="Times New Roman" w:hAnsi="Times New Roman"/>
          <w:sz w:val="28"/>
          <w:szCs w:val="28"/>
          <w:lang w:eastAsia="ru-RU"/>
        </w:rPr>
        <w:t>ловари неологизмов и устаревших слов.</w:t>
      </w:r>
    </w:p>
    <w:p w14:paraId="007BB9D3" w14:textId="39ED6911" w:rsidR="00E90EE5" w:rsidRPr="00476B23" w:rsidRDefault="00B34A75" w:rsidP="00352FB6">
      <w:pPr>
        <w:pStyle w:val="aa"/>
        <w:numPr>
          <w:ilvl w:val="0"/>
          <w:numId w:val="11"/>
        </w:numPr>
        <w:ind w:left="1560"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Особенности построения а</w:t>
      </w:r>
      <w:r w:rsidR="00E90EE5" w:rsidRPr="00476B23">
        <w:rPr>
          <w:rFonts w:ascii="Times New Roman" w:eastAsia="Times New Roman" w:hAnsi="Times New Roman"/>
          <w:sz w:val="28"/>
          <w:szCs w:val="28"/>
          <w:lang w:eastAsia="ru-RU"/>
        </w:rPr>
        <w:t>ссоциативны</w:t>
      </w:r>
      <w:r>
        <w:rPr>
          <w:rFonts w:ascii="Times New Roman" w:eastAsia="Times New Roman" w:hAnsi="Times New Roman"/>
          <w:sz w:val="28"/>
          <w:szCs w:val="28"/>
          <w:lang w:eastAsia="ru-RU"/>
        </w:rPr>
        <w:t>х</w:t>
      </w:r>
      <w:r w:rsidR="00E90EE5" w:rsidRPr="00476B23">
        <w:rPr>
          <w:rFonts w:ascii="Times New Roman" w:eastAsia="Times New Roman" w:hAnsi="Times New Roman"/>
          <w:sz w:val="28"/>
          <w:szCs w:val="28"/>
          <w:lang w:eastAsia="ru-RU"/>
        </w:rPr>
        <w:t xml:space="preserve"> словар</w:t>
      </w:r>
      <w:r>
        <w:rPr>
          <w:rFonts w:ascii="Times New Roman" w:eastAsia="Times New Roman" w:hAnsi="Times New Roman"/>
          <w:sz w:val="28"/>
          <w:szCs w:val="28"/>
          <w:lang w:eastAsia="ru-RU"/>
        </w:rPr>
        <w:t>ей</w:t>
      </w:r>
      <w:r w:rsidR="00E90EE5" w:rsidRPr="00476B23">
        <w:rPr>
          <w:rFonts w:ascii="Times New Roman" w:eastAsia="Times New Roman" w:hAnsi="Times New Roman"/>
          <w:sz w:val="28"/>
          <w:szCs w:val="28"/>
          <w:lang w:eastAsia="ru-RU"/>
        </w:rPr>
        <w:t>.</w:t>
      </w:r>
    </w:p>
    <w:p w14:paraId="2D9330D9" w14:textId="77777777" w:rsidR="00E90EE5" w:rsidRPr="00476B23" w:rsidRDefault="00E90EE5" w:rsidP="00352FB6">
      <w:pPr>
        <w:pStyle w:val="aa"/>
        <w:numPr>
          <w:ilvl w:val="0"/>
          <w:numId w:val="11"/>
        </w:numPr>
        <w:ind w:left="1560" w:hanging="426"/>
        <w:jc w:val="both"/>
        <w:rPr>
          <w:rFonts w:ascii="Times New Roman" w:eastAsia="Times New Roman" w:hAnsi="Times New Roman"/>
          <w:sz w:val="28"/>
          <w:szCs w:val="28"/>
          <w:lang w:eastAsia="ru-RU"/>
        </w:rPr>
      </w:pPr>
      <w:r w:rsidRPr="00476B23">
        <w:rPr>
          <w:rFonts w:ascii="Times New Roman" w:eastAsia="Times New Roman" w:hAnsi="Times New Roman"/>
          <w:sz w:val="28"/>
          <w:szCs w:val="28"/>
          <w:lang w:eastAsia="ru-RU"/>
        </w:rPr>
        <w:t>Электронные словари и языковые корпусы.</w:t>
      </w:r>
    </w:p>
    <w:p w14:paraId="1BD2CD6F" w14:textId="5684CE3C" w:rsidR="00FD5A27" w:rsidRDefault="00E90EE5" w:rsidP="00FD5A27">
      <w:pPr>
        <w:widowControl w:val="0"/>
        <w:autoSpaceDE w:val="0"/>
        <w:autoSpaceDN w:val="0"/>
        <w:adjustRightInd w:val="0"/>
        <w:ind w:firstLine="709"/>
        <w:jc w:val="both"/>
        <w:rPr>
          <w:sz w:val="28"/>
          <w:szCs w:val="28"/>
          <w:lang w:val="ru-RU"/>
        </w:rPr>
      </w:pPr>
      <w:r w:rsidRPr="00476B23">
        <w:rPr>
          <w:sz w:val="28"/>
          <w:szCs w:val="28"/>
          <w:lang w:val="ru-RU"/>
        </w:rPr>
        <w:t>К участию в</w:t>
      </w:r>
      <w:r w:rsidR="007614C1">
        <w:rPr>
          <w:sz w:val="28"/>
          <w:szCs w:val="28"/>
          <w:lang w:val="ru-RU"/>
        </w:rPr>
        <w:t xml:space="preserve">о всероссийской </w:t>
      </w:r>
      <w:r w:rsidRPr="00476B23">
        <w:rPr>
          <w:sz w:val="28"/>
          <w:szCs w:val="28"/>
          <w:lang w:val="ru-RU"/>
        </w:rPr>
        <w:t xml:space="preserve">научно-практической конференции в </w:t>
      </w:r>
      <w:r w:rsidRPr="00FD5A27">
        <w:rPr>
          <w:b/>
          <w:bCs/>
          <w:sz w:val="28"/>
          <w:szCs w:val="28"/>
          <w:lang w:val="ru-RU"/>
        </w:rPr>
        <w:t>очном</w:t>
      </w:r>
      <w:r w:rsidR="00FD5A27">
        <w:rPr>
          <w:sz w:val="28"/>
          <w:szCs w:val="28"/>
          <w:lang w:val="ru-RU"/>
        </w:rPr>
        <w:t xml:space="preserve"> </w:t>
      </w:r>
      <w:r w:rsidRPr="00476B23">
        <w:rPr>
          <w:sz w:val="28"/>
          <w:szCs w:val="28"/>
          <w:lang w:val="ru-RU"/>
        </w:rPr>
        <w:t>(с публикацией</w:t>
      </w:r>
      <w:r w:rsidR="00FD5A27">
        <w:rPr>
          <w:sz w:val="28"/>
          <w:szCs w:val="28"/>
          <w:lang w:val="ru-RU"/>
        </w:rPr>
        <w:t xml:space="preserve"> или без</w:t>
      </w:r>
      <w:r w:rsidRPr="00476B23">
        <w:rPr>
          <w:sz w:val="28"/>
          <w:szCs w:val="28"/>
          <w:lang w:val="ru-RU"/>
        </w:rPr>
        <w:t xml:space="preserve">), </w:t>
      </w:r>
      <w:r w:rsidR="00FD5A27" w:rsidRPr="00FD5A27">
        <w:rPr>
          <w:b/>
          <w:bCs/>
          <w:sz w:val="28"/>
          <w:szCs w:val="28"/>
          <w:lang w:val="ru-RU"/>
        </w:rPr>
        <w:t>онлайн</w:t>
      </w:r>
      <w:r w:rsidRPr="00476B23">
        <w:rPr>
          <w:sz w:val="28"/>
          <w:szCs w:val="28"/>
          <w:lang w:val="ru-RU"/>
        </w:rPr>
        <w:t xml:space="preserve"> (для иногородних </w:t>
      </w:r>
      <w:r w:rsidR="00B34A75">
        <w:rPr>
          <w:sz w:val="28"/>
          <w:szCs w:val="28"/>
          <w:lang w:val="ru-RU"/>
        </w:rPr>
        <w:t>участников</w:t>
      </w:r>
      <w:r w:rsidRPr="00476B23">
        <w:rPr>
          <w:sz w:val="28"/>
          <w:szCs w:val="28"/>
          <w:lang w:val="ru-RU"/>
        </w:rPr>
        <w:t xml:space="preserve">), и </w:t>
      </w:r>
      <w:r w:rsidRPr="00FD5A27">
        <w:rPr>
          <w:b/>
          <w:bCs/>
          <w:sz w:val="28"/>
          <w:szCs w:val="28"/>
          <w:lang w:val="ru-RU"/>
        </w:rPr>
        <w:t>заочном</w:t>
      </w:r>
      <w:r w:rsidRPr="00476B23">
        <w:rPr>
          <w:sz w:val="28"/>
          <w:szCs w:val="28"/>
          <w:lang w:val="ru-RU"/>
        </w:rPr>
        <w:t xml:space="preserve"> формате</w:t>
      </w:r>
      <w:r w:rsidR="00FD5A27">
        <w:rPr>
          <w:sz w:val="28"/>
          <w:szCs w:val="28"/>
          <w:lang w:val="ru-RU"/>
        </w:rPr>
        <w:t xml:space="preserve"> (стендовый доклад</w:t>
      </w:r>
      <w:r w:rsidR="00661A45">
        <w:rPr>
          <w:sz w:val="28"/>
          <w:szCs w:val="28"/>
          <w:lang w:val="ru-RU"/>
        </w:rPr>
        <w:t xml:space="preserve"> с видеосопровождением</w:t>
      </w:r>
      <w:r w:rsidR="00FD5A27">
        <w:rPr>
          <w:sz w:val="28"/>
          <w:szCs w:val="28"/>
          <w:lang w:val="ru-RU"/>
        </w:rPr>
        <w:t>)</w:t>
      </w:r>
      <w:r w:rsidRPr="00476B23">
        <w:rPr>
          <w:sz w:val="28"/>
          <w:szCs w:val="28"/>
          <w:lang w:val="ru-RU"/>
        </w:rPr>
        <w:t xml:space="preserve"> приглашаются студенты</w:t>
      </w:r>
      <w:r w:rsidR="00476B23" w:rsidRPr="00476B23">
        <w:rPr>
          <w:sz w:val="28"/>
          <w:szCs w:val="28"/>
          <w:lang w:val="ru-RU"/>
        </w:rPr>
        <w:t xml:space="preserve"> и</w:t>
      </w:r>
      <w:r w:rsidRPr="00476B23">
        <w:rPr>
          <w:sz w:val="28"/>
          <w:szCs w:val="28"/>
          <w:lang w:val="ru-RU"/>
        </w:rPr>
        <w:t xml:space="preserve"> магистранты</w:t>
      </w:r>
      <w:r w:rsidR="00476B23" w:rsidRPr="00476B23">
        <w:rPr>
          <w:sz w:val="28"/>
          <w:szCs w:val="28"/>
          <w:lang w:val="ru-RU"/>
        </w:rPr>
        <w:t xml:space="preserve"> </w:t>
      </w:r>
      <w:r w:rsidRPr="00476B23">
        <w:rPr>
          <w:color w:val="000000"/>
          <w:sz w:val="28"/>
          <w:szCs w:val="28"/>
          <w:lang w:val="ru-RU"/>
        </w:rPr>
        <w:t>высших и средних профессиональных учебных заведений</w:t>
      </w:r>
      <w:r w:rsidRPr="00476B23">
        <w:rPr>
          <w:sz w:val="28"/>
          <w:szCs w:val="28"/>
          <w:lang w:val="ru-RU"/>
        </w:rPr>
        <w:t xml:space="preserve">. Доклады (при соблюдении необходимых требований) будут опубликованы в сборнике научных трудов. </w:t>
      </w:r>
      <w:r w:rsidR="00FD5A27">
        <w:rPr>
          <w:sz w:val="28"/>
          <w:szCs w:val="28"/>
          <w:lang w:val="ru-RU"/>
        </w:rPr>
        <w:t>Ссылка для подключения к конференции будет выслана позже.</w:t>
      </w:r>
    </w:p>
    <w:p w14:paraId="487F1D2A" w14:textId="41E62719" w:rsidR="00FD5A27" w:rsidRDefault="00186602" w:rsidP="00FD5A27">
      <w:pPr>
        <w:widowControl w:val="0"/>
        <w:autoSpaceDE w:val="0"/>
        <w:autoSpaceDN w:val="0"/>
        <w:adjustRightInd w:val="0"/>
        <w:ind w:firstLine="709"/>
        <w:jc w:val="both"/>
        <w:rPr>
          <w:sz w:val="28"/>
          <w:szCs w:val="28"/>
          <w:lang w:val="ru-RU"/>
        </w:rPr>
      </w:pPr>
      <w:r w:rsidRPr="00476B23">
        <w:rPr>
          <w:sz w:val="28"/>
          <w:szCs w:val="28"/>
          <w:lang w:val="ru-RU"/>
        </w:rPr>
        <w:t xml:space="preserve">Требования к </w:t>
      </w:r>
      <w:r w:rsidR="00FD5A27">
        <w:rPr>
          <w:sz w:val="28"/>
          <w:szCs w:val="28"/>
          <w:lang w:val="ru-RU"/>
        </w:rPr>
        <w:t xml:space="preserve">статьям, предоставляемым для </w:t>
      </w:r>
      <w:r w:rsidRPr="00476B23">
        <w:rPr>
          <w:sz w:val="28"/>
          <w:szCs w:val="28"/>
          <w:lang w:val="ru-RU"/>
        </w:rPr>
        <w:t>публикации</w:t>
      </w:r>
      <w:r w:rsidR="00FD5A27">
        <w:rPr>
          <w:sz w:val="28"/>
          <w:szCs w:val="28"/>
          <w:lang w:val="ru-RU"/>
        </w:rPr>
        <w:t>,</w:t>
      </w:r>
      <w:r w:rsidRPr="00476B23">
        <w:rPr>
          <w:sz w:val="28"/>
          <w:szCs w:val="28"/>
          <w:lang w:val="ru-RU"/>
        </w:rPr>
        <w:t xml:space="preserve"> </w:t>
      </w:r>
      <w:r w:rsidR="00476B23">
        <w:rPr>
          <w:sz w:val="28"/>
          <w:szCs w:val="28"/>
          <w:lang w:val="ru-RU"/>
        </w:rPr>
        <w:t>можно найти в Приложении1.</w:t>
      </w:r>
    </w:p>
    <w:p w14:paraId="7C8C1EED" w14:textId="2CA26D3A" w:rsidR="00DE133D" w:rsidRDefault="00DE133D" w:rsidP="00FD5A27">
      <w:pPr>
        <w:widowControl w:val="0"/>
        <w:autoSpaceDE w:val="0"/>
        <w:autoSpaceDN w:val="0"/>
        <w:adjustRightInd w:val="0"/>
        <w:ind w:firstLine="709"/>
        <w:jc w:val="both"/>
        <w:rPr>
          <w:b/>
          <w:sz w:val="28"/>
          <w:szCs w:val="28"/>
          <w:lang w:val="ru-RU"/>
        </w:rPr>
      </w:pPr>
      <w:r w:rsidRPr="00DE133D">
        <w:rPr>
          <w:bCs/>
          <w:sz w:val="28"/>
          <w:szCs w:val="28"/>
          <w:lang w:val="ru-RU"/>
        </w:rPr>
        <w:t>Для участия в конференции</w:t>
      </w:r>
      <w:r>
        <w:rPr>
          <w:bCs/>
          <w:sz w:val="28"/>
          <w:szCs w:val="28"/>
          <w:lang w:val="ru-RU"/>
        </w:rPr>
        <w:t xml:space="preserve"> нужно выслать заявку </w:t>
      </w:r>
      <w:r w:rsidRPr="00476B23">
        <w:rPr>
          <w:sz w:val="28"/>
          <w:szCs w:val="28"/>
          <w:lang w:val="ru-RU"/>
        </w:rPr>
        <w:t>(</w:t>
      </w:r>
      <w:r>
        <w:rPr>
          <w:sz w:val="28"/>
          <w:szCs w:val="28"/>
          <w:lang w:val="ru-RU"/>
        </w:rPr>
        <w:t>ф</w:t>
      </w:r>
      <w:r w:rsidRPr="00476B23">
        <w:rPr>
          <w:sz w:val="28"/>
          <w:szCs w:val="28"/>
          <w:lang w:val="ru-RU"/>
        </w:rPr>
        <w:t xml:space="preserve">орма заявки в </w:t>
      </w:r>
      <w:r>
        <w:rPr>
          <w:sz w:val="28"/>
          <w:szCs w:val="28"/>
          <w:lang w:val="ru-RU"/>
        </w:rPr>
        <w:t>П</w:t>
      </w:r>
      <w:r w:rsidRPr="00476B23">
        <w:rPr>
          <w:sz w:val="28"/>
          <w:szCs w:val="28"/>
          <w:lang w:val="ru-RU"/>
        </w:rPr>
        <w:t>риложении</w:t>
      </w:r>
      <w:r>
        <w:rPr>
          <w:sz w:val="28"/>
          <w:szCs w:val="28"/>
          <w:lang w:val="ru-RU"/>
        </w:rPr>
        <w:t xml:space="preserve"> 2</w:t>
      </w:r>
      <w:r w:rsidRPr="00476B23">
        <w:rPr>
          <w:sz w:val="28"/>
          <w:szCs w:val="28"/>
          <w:lang w:val="ru-RU"/>
        </w:rPr>
        <w:t>)</w:t>
      </w:r>
      <w:r>
        <w:rPr>
          <w:bCs/>
          <w:sz w:val="28"/>
          <w:szCs w:val="28"/>
          <w:lang w:val="ru-RU"/>
        </w:rPr>
        <w:t xml:space="preserve"> и необходимые материалы в указанные сроки </w:t>
      </w:r>
      <w:r>
        <w:rPr>
          <w:b/>
          <w:sz w:val="28"/>
          <w:szCs w:val="28"/>
          <w:lang w:val="ru-RU"/>
        </w:rPr>
        <w:t xml:space="preserve">по адресу </w:t>
      </w:r>
      <w:hyperlink r:id="rId6" w:history="1">
        <w:r w:rsidRPr="00476B23">
          <w:rPr>
            <w:rStyle w:val="a3"/>
            <w:sz w:val="28"/>
            <w:szCs w:val="28"/>
            <w:lang w:val="en-US"/>
          </w:rPr>
          <w:t>kafedra</w:t>
        </w:r>
        <w:r w:rsidRPr="00476B23">
          <w:rPr>
            <w:rStyle w:val="a3"/>
            <w:sz w:val="28"/>
            <w:szCs w:val="28"/>
            <w:lang w:val="ru-RU"/>
          </w:rPr>
          <w:t>2004@</w:t>
        </w:r>
        <w:r w:rsidRPr="00476B23">
          <w:rPr>
            <w:rStyle w:val="a3"/>
            <w:sz w:val="28"/>
            <w:szCs w:val="28"/>
            <w:lang w:val="en-US"/>
          </w:rPr>
          <w:t>gmail</w:t>
        </w:r>
        <w:r w:rsidRPr="00476B23">
          <w:rPr>
            <w:rStyle w:val="a3"/>
            <w:sz w:val="28"/>
            <w:szCs w:val="28"/>
            <w:lang w:val="ru-RU"/>
          </w:rPr>
          <w:t>.</w:t>
        </w:r>
        <w:r w:rsidRPr="00476B23">
          <w:rPr>
            <w:rStyle w:val="a3"/>
            <w:sz w:val="28"/>
            <w:szCs w:val="28"/>
            <w:lang w:val="en-US"/>
          </w:rPr>
          <w:t>com</w:t>
        </w:r>
      </w:hyperlink>
      <w:r>
        <w:rPr>
          <w:rStyle w:val="a3"/>
          <w:sz w:val="28"/>
          <w:szCs w:val="28"/>
          <w:lang w:val="ru-RU"/>
        </w:rPr>
        <w:t xml:space="preserve"> </w:t>
      </w:r>
      <w:r w:rsidRPr="00FD5A27">
        <w:rPr>
          <w:color w:val="000000"/>
          <w:sz w:val="28"/>
          <w:szCs w:val="28"/>
          <w:lang w:val="ru-RU"/>
        </w:rPr>
        <w:t>с поме</w:t>
      </w:r>
      <w:r>
        <w:rPr>
          <w:color w:val="000000"/>
          <w:sz w:val="28"/>
          <w:szCs w:val="28"/>
          <w:lang w:val="ru-RU"/>
        </w:rPr>
        <w:t>ткой «Конференция Лексикография»:</w:t>
      </w:r>
    </w:p>
    <w:p w14:paraId="08216674" w14:textId="093E9A54" w:rsidR="00DE133D" w:rsidRDefault="00DE133D" w:rsidP="00FD5A27">
      <w:pPr>
        <w:widowControl w:val="0"/>
        <w:autoSpaceDE w:val="0"/>
        <w:autoSpaceDN w:val="0"/>
        <w:adjustRightInd w:val="0"/>
        <w:ind w:firstLine="709"/>
        <w:jc w:val="both"/>
        <w:rPr>
          <w:b/>
          <w:sz w:val="28"/>
          <w:szCs w:val="28"/>
          <w:lang w:val="ru-RU"/>
        </w:rPr>
      </w:pPr>
      <w:r>
        <w:rPr>
          <w:b/>
          <w:sz w:val="28"/>
          <w:szCs w:val="28"/>
          <w:lang w:val="ru-RU"/>
        </w:rPr>
        <w:t xml:space="preserve">в очном и онлайн формате: </w:t>
      </w:r>
      <w:r w:rsidRPr="00DE133D">
        <w:rPr>
          <w:bCs/>
          <w:sz w:val="28"/>
          <w:szCs w:val="28"/>
          <w:lang w:val="ru-RU"/>
        </w:rPr>
        <w:t>заявка</w:t>
      </w:r>
      <w:r w:rsidR="00D6796B">
        <w:rPr>
          <w:bCs/>
          <w:sz w:val="28"/>
          <w:szCs w:val="28"/>
          <w:lang w:val="ru-RU"/>
        </w:rPr>
        <w:t xml:space="preserve"> </w:t>
      </w:r>
      <w:r>
        <w:rPr>
          <w:bCs/>
          <w:sz w:val="28"/>
          <w:szCs w:val="28"/>
          <w:lang w:val="ru-RU"/>
        </w:rPr>
        <w:t xml:space="preserve">до 3 марта 2023, статья до 25 марта 2023 </w:t>
      </w:r>
      <w:r w:rsidR="00D6796B">
        <w:rPr>
          <w:bCs/>
          <w:sz w:val="28"/>
          <w:szCs w:val="28"/>
          <w:lang w:val="ru-RU"/>
        </w:rPr>
        <w:t>(</w:t>
      </w:r>
      <w:r>
        <w:rPr>
          <w:bCs/>
          <w:sz w:val="28"/>
          <w:szCs w:val="28"/>
          <w:lang w:val="ru-RU"/>
        </w:rPr>
        <w:t>если не планируется публикация статьи, то высылаются только тезисы доклада</w:t>
      </w:r>
      <w:r w:rsidR="00D6796B">
        <w:rPr>
          <w:bCs/>
          <w:sz w:val="28"/>
          <w:szCs w:val="28"/>
          <w:lang w:val="ru-RU"/>
        </w:rPr>
        <w:t>)</w:t>
      </w:r>
      <w:r>
        <w:rPr>
          <w:bCs/>
          <w:sz w:val="28"/>
          <w:szCs w:val="28"/>
          <w:lang w:val="ru-RU"/>
        </w:rPr>
        <w:t>.</w:t>
      </w:r>
    </w:p>
    <w:p w14:paraId="74195E1C" w14:textId="78DF810E" w:rsidR="00186602" w:rsidRPr="00FD5A27" w:rsidRDefault="00DE133D" w:rsidP="00FD5A27">
      <w:pPr>
        <w:widowControl w:val="0"/>
        <w:autoSpaceDE w:val="0"/>
        <w:autoSpaceDN w:val="0"/>
        <w:adjustRightInd w:val="0"/>
        <w:ind w:firstLine="709"/>
        <w:jc w:val="both"/>
        <w:rPr>
          <w:color w:val="000000"/>
          <w:sz w:val="28"/>
          <w:szCs w:val="28"/>
          <w:lang w:val="ru-RU"/>
        </w:rPr>
      </w:pPr>
      <w:r>
        <w:rPr>
          <w:b/>
          <w:sz w:val="28"/>
          <w:szCs w:val="28"/>
          <w:lang w:val="ru-RU"/>
        </w:rPr>
        <w:t xml:space="preserve">в </w:t>
      </w:r>
      <w:r w:rsidR="003F1CD7">
        <w:rPr>
          <w:b/>
          <w:sz w:val="28"/>
          <w:szCs w:val="28"/>
          <w:lang w:val="ru-RU"/>
        </w:rPr>
        <w:t>заочном</w:t>
      </w:r>
      <w:r w:rsidR="00D6796B">
        <w:rPr>
          <w:b/>
          <w:sz w:val="28"/>
          <w:szCs w:val="28"/>
          <w:lang w:val="ru-RU"/>
        </w:rPr>
        <w:t xml:space="preserve"> </w:t>
      </w:r>
      <w:r>
        <w:rPr>
          <w:b/>
          <w:sz w:val="28"/>
          <w:szCs w:val="28"/>
          <w:lang w:val="ru-RU"/>
        </w:rPr>
        <w:t>формате:</w:t>
      </w:r>
      <w:r w:rsidR="00D6796B">
        <w:rPr>
          <w:b/>
          <w:sz w:val="28"/>
          <w:szCs w:val="28"/>
          <w:lang w:val="ru-RU"/>
        </w:rPr>
        <w:t xml:space="preserve"> </w:t>
      </w:r>
      <w:r w:rsidR="00D6796B" w:rsidRPr="00DE133D">
        <w:rPr>
          <w:bCs/>
          <w:sz w:val="28"/>
          <w:szCs w:val="28"/>
          <w:lang w:val="ru-RU"/>
        </w:rPr>
        <w:t>заявка</w:t>
      </w:r>
      <w:r w:rsidR="00D6796B">
        <w:rPr>
          <w:bCs/>
          <w:sz w:val="28"/>
          <w:szCs w:val="28"/>
          <w:lang w:val="ru-RU"/>
        </w:rPr>
        <w:t xml:space="preserve"> до 3 марта 2023, статья до 25 марта 2023 (если не планируется публикация статьи, то высылаются только тезисы доклада), стендовый доклад в виде презентации с видеосопровождением до 25 марта</w:t>
      </w:r>
      <w:r w:rsidR="00186602" w:rsidRPr="00FD5A27">
        <w:rPr>
          <w:color w:val="000000"/>
          <w:sz w:val="28"/>
          <w:szCs w:val="28"/>
          <w:lang w:val="ru-RU"/>
        </w:rPr>
        <w:t>.</w:t>
      </w:r>
    </w:p>
    <w:p w14:paraId="0C3C407A" w14:textId="77777777" w:rsidR="00186602" w:rsidRPr="00476B23" w:rsidRDefault="00186602" w:rsidP="00186602">
      <w:pPr>
        <w:shd w:val="clear" w:color="auto" w:fill="FFFFFF"/>
        <w:tabs>
          <w:tab w:val="left" w:pos="667"/>
        </w:tabs>
        <w:jc w:val="both"/>
        <w:rPr>
          <w:sz w:val="28"/>
          <w:szCs w:val="28"/>
          <w:lang w:val="ru-RU"/>
        </w:rPr>
      </w:pPr>
    </w:p>
    <w:p w14:paraId="0D4AD8D8" w14:textId="730F9965" w:rsidR="00F230B5" w:rsidRPr="00476B23" w:rsidRDefault="00DB00BF" w:rsidP="005560F4">
      <w:pPr>
        <w:shd w:val="clear" w:color="auto" w:fill="FFFFFF"/>
        <w:tabs>
          <w:tab w:val="left" w:pos="667"/>
        </w:tabs>
        <w:jc w:val="both"/>
        <w:rPr>
          <w:sz w:val="28"/>
          <w:szCs w:val="28"/>
          <w:lang w:val="ru-RU"/>
        </w:rPr>
      </w:pPr>
      <w:r w:rsidRPr="00476B23">
        <w:rPr>
          <w:sz w:val="28"/>
          <w:szCs w:val="28"/>
          <w:lang w:val="ru-RU"/>
        </w:rPr>
        <w:t xml:space="preserve">По материалам конференции планируется издание материалов. </w:t>
      </w:r>
      <w:r w:rsidR="00DA1D6F" w:rsidRPr="00476B23">
        <w:rPr>
          <w:sz w:val="28"/>
          <w:szCs w:val="28"/>
          <w:lang w:val="ru-RU"/>
        </w:rPr>
        <w:t xml:space="preserve">Полные тексты материалов конференции будут размещены в РИНЦ (на </w:t>
      </w:r>
      <w:r w:rsidR="00DA1D6F" w:rsidRPr="00476B23">
        <w:rPr>
          <w:sz w:val="28"/>
          <w:szCs w:val="28"/>
          <w:lang w:val="en-US"/>
        </w:rPr>
        <w:t>e</w:t>
      </w:r>
      <w:r w:rsidR="00DA1D6F" w:rsidRPr="00476B23">
        <w:rPr>
          <w:sz w:val="28"/>
          <w:szCs w:val="28"/>
          <w:lang w:val="ru-RU"/>
        </w:rPr>
        <w:t>-</w:t>
      </w:r>
      <w:r w:rsidR="00DA1D6F" w:rsidRPr="00476B23">
        <w:rPr>
          <w:sz w:val="28"/>
          <w:szCs w:val="28"/>
          <w:lang w:val="en-US"/>
        </w:rPr>
        <w:t>library</w:t>
      </w:r>
      <w:r w:rsidR="00DA1D6F" w:rsidRPr="00476B23">
        <w:rPr>
          <w:sz w:val="28"/>
          <w:szCs w:val="28"/>
          <w:lang w:val="ru-RU"/>
        </w:rPr>
        <w:t>.</w:t>
      </w:r>
      <w:proofErr w:type="spellStart"/>
      <w:r w:rsidR="00DA1D6F" w:rsidRPr="00476B23">
        <w:rPr>
          <w:sz w:val="28"/>
          <w:szCs w:val="28"/>
          <w:lang w:val="en-US"/>
        </w:rPr>
        <w:t>ru</w:t>
      </w:r>
      <w:proofErr w:type="spellEnd"/>
      <w:r w:rsidR="00DA1D6F" w:rsidRPr="00476B23">
        <w:rPr>
          <w:sz w:val="28"/>
          <w:szCs w:val="28"/>
          <w:lang w:val="ru-RU"/>
        </w:rPr>
        <w:t>)</w:t>
      </w:r>
      <w:r w:rsidR="00F230B5" w:rsidRPr="00476B23">
        <w:rPr>
          <w:sz w:val="28"/>
          <w:szCs w:val="28"/>
          <w:lang w:val="ru-RU"/>
        </w:rPr>
        <w:t>.</w:t>
      </w:r>
      <w:r w:rsidR="00734739" w:rsidRPr="00476B23">
        <w:rPr>
          <w:sz w:val="28"/>
          <w:szCs w:val="28"/>
          <w:lang w:val="ru-RU"/>
        </w:rPr>
        <w:t xml:space="preserve"> </w:t>
      </w:r>
    </w:p>
    <w:p w14:paraId="31566C1D" w14:textId="5EE81B30" w:rsidR="00B34A75" w:rsidRPr="00476B23" w:rsidRDefault="00B34A75" w:rsidP="00B34A75">
      <w:pPr>
        <w:ind w:firstLine="709"/>
        <w:jc w:val="both"/>
        <w:rPr>
          <w:sz w:val="28"/>
          <w:szCs w:val="28"/>
          <w:lang w:val="ru-RU"/>
        </w:rPr>
      </w:pPr>
      <w:r w:rsidRPr="00476B23">
        <w:rPr>
          <w:sz w:val="28"/>
          <w:szCs w:val="28"/>
          <w:lang w:val="ru-RU"/>
        </w:rPr>
        <w:lastRenderedPageBreak/>
        <w:t>В рамках научно-практической конференции планируется проведение мастер-классов по использованию словарей и языковых корпусов</w:t>
      </w:r>
      <w:r w:rsidR="0034116C">
        <w:rPr>
          <w:sz w:val="28"/>
          <w:szCs w:val="28"/>
          <w:lang w:val="ru-RU"/>
        </w:rPr>
        <w:t xml:space="preserve"> (в режиме вебинара)</w:t>
      </w:r>
      <w:r w:rsidRPr="00476B23">
        <w:rPr>
          <w:sz w:val="28"/>
          <w:szCs w:val="28"/>
          <w:lang w:val="ru-RU"/>
        </w:rPr>
        <w:t>, а также выставка словарей от библиотеки ОмГУ.</w:t>
      </w:r>
    </w:p>
    <w:p w14:paraId="0B6D8F7E" w14:textId="77777777" w:rsidR="007A32C1" w:rsidRPr="00476B23" w:rsidRDefault="007A32C1" w:rsidP="005560F4">
      <w:pPr>
        <w:shd w:val="clear" w:color="auto" w:fill="FFFFFF"/>
        <w:tabs>
          <w:tab w:val="left" w:pos="667"/>
        </w:tabs>
        <w:jc w:val="both"/>
        <w:rPr>
          <w:sz w:val="28"/>
          <w:szCs w:val="28"/>
          <w:lang w:val="ru-RU"/>
        </w:rPr>
      </w:pPr>
    </w:p>
    <w:p w14:paraId="0164AEA6" w14:textId="04E803A7" w:rsidR="003C267E" w:rsidRPr="00476B23" w:rsidRDefault="00F230B5" w:rsidP="00FD5A27">
      <w:pPr>
        <w:jc w:val="both"/>
        <w:rPr>
          <w:sz w:val="28"/>
          <w:szCs w:val="28"/>
        </w:rPr>
      </w:pPr>
      <w:r w:rsidRPr="00476B23">
        <w:rPr>
          <w:b/>
          <w:sz w:val="28"/>
          <w:szCs w:val="28"/>
          <w:lang w:val="ru-RU"/>
        </w:rPr>
        <w:t>Контактные лица:</w:t>
      </w:r>
      <w:r w:rsidRPr="00476B23">
        <w:rPr>
          <w:sz w:val="28"/>
          <w:szCs w:val="28"/>
          <w:lang w:val="ru-RU"/>
        </w:rPr>
        <w:t xml:space="preserve"> </w:t>
      </w:r>
      <w:r w:rsidR="00FD5A27">
        <w:rPr>
          <w:sz w:val="28"/>
          <w:szCs w:val="28"/>
          <w:lang w:val="ru-RU"/>
        </w:rPr>
        <w:t xml:space="preserve">и.о. </w:t>
      </w:r>
      <w:r w:rsidRPr="00476B23">
        <w:rPr>
          <w:sz w:val="28"/>
          <w:szCs w:val="28"/>
          <w:lang w:val="ru-RU"/>
        </w:rPr>
        <w:t xml:space="preserve">зав. кафедрой </w:t>
      </w:r>
      <w:r w:rsidR="00B34A75">
        <w:rPr>
          <w:sz w:val="28"/>
          <w:szCs w:val="28"/>
          <w:lang w:val="ru-RU"/>
        </w:rPr>
        <w:t>т</w:t>
      </w:r>
      <w:r w:rsidR="00FD5A27">
        <w:rPr>
          <w:sz w:val="28"/>
          <w:szCs w:val="28"/>
          <w:lang w:val="ru-RU"/>
        </w:rPr>
        <w:t>еории и методики обучения ИЯ</w:t>
      </w:r>
      <w:r w:rsidRPr="00476B23">
        <w:rPr>
          <w:sz w:val="28"/>
          <w:szCs w:val="28"/>
          <w:lang w:val="ru-RU"/>
        </w:rPr>
        <w:t xml:space="preserve">, </w:t>
      </w:r>
      <w:r w:rsidR="00FD5A27">
        <w:rPr>
          <w:sz w:val="28"/>
          <w:szCs w:val="28"/>
          <w:lang w:val="ru-RU"/>
        </w:rPr>
        <w:t xml:space="preserve">к.ф.н., </w:t>
      </w:r>
      <w:r w:rsidRPr="00476B23">
        <w:rPr>
          <w:sz w:val="28"/>
          <w:szCs w:val="28"/>
          <w:lang w:val="ru-RU"/>
        </w:rPr>
        <w:t>доцент</w:t>
      </w:r>
      <w:r w:rsidR="00FD5A27">
        <w:rPr>
          <w:sz w:val="28"/>
          <w:szCs w:val="28"/>
          <w:lang w:val="ru-RU"/>
        </w:rPr>
        <w:t xml:space="preserve"> Богатова Софья Михайловна</w:t>
      </w:r>
      <w:r w:rsidR="005560F4" w:rsidRPr="00476B23">
        <w:rPr>
          <w:sz w:val="28"/>
          <w:szCs w:val="28"/>
          <w:lang w:val="ru-RU"/>
        </w:rPr>
        <w:t xml:space="preserve"> </w:t>
      </w:r>
      <w:hyperlink r:id="rId7" w:history="1">
        <w:r w:rsidR="00FD5A27" w:rsidRPr="004B0FB8">
          <w:rPr>
            <w:rStyle w:val="a3"/>
            <w:sz w:val="28"/>
            <w:szCs w:val="28"/>
            <w:lang w:val="en-US"/>
          </w:rPr>
          <w:t>smbogatova</w:t>
        </w:r>
        <w:r w:rsidR="00FD5A27" w:rsidRPr="004B0FB8">
          <w:rPr>
            <w:rStyle w:val="a3"/>
            <w:sz w:val="28"/>
            <w:szCs w:val="28"/>
            <w:lang w:val="ru-RU"/>
          </w:rPr>
          <w:t>@</w:t>
        </w:r>
        <w:r w:rsidR="00FD5A27" w:rsidRPr="004B0FB8">
          <w:rPr>
            <w:rStyle w:val="a3"/>
            <w:sz w:val="28"/>
            <w:szCs w:val="28"/>
            <w:lang w:val="en-US"/>
          </w:rPr>
          <w:t>yandex</w:t>
        </w:r>
        <w:r w:rsidR="00FD5A27" w:rsidRPr="004B0FB8">
          <w:rPr>
            <w:rStyle w:val="a3"/>
            <w:sz w:val="28"/>
            <w:szCs w:val="28"/>
            <w:lang w:val="ru-RU"/>
          </w:rPr>
          <w:t>.</w:t>
        </w:r>
        <w:r w:rsidR="00FD5A27" w:rsidRPr="004B0FB8">
          <w:rPr>
            <w:rStyle w:val="a3"/>
            <w:sz w:val="28"/>
            <w:szCs w:val="28"/>
            <w:lang w:val="en-US"/>
          </w:rPr>
          <w:t>ru</w:t>
        </w:r>
      </w:hyperlink>
      <w:r w:rsidR="007A32C1" w:rsidRPr="00476B23">
        <w:rPr>
          <w:sz w:val="28"/>
          <w:szCs w:val="28"/>
          <w:lang w:val="ru-RU"/>
        </w:rPr>
        <w:t>;</w:t>
      </w:r>
      <w:r w:rsidR="00FD5A27">
        <w:rPr>
          <w:sz w:val="28"/>
          <w:szCs w:val="28"/>
          <w:lang w:val="ru-RU"/>
        </w:rPr>
        <w:t xml:space="preserve"> помощник заведующего кафедрой </w:t>
      </w:r>
      <w:proofErr w:type="spellStart"/>
      <w:r w:rsidR="00FD5A27">
        <w:rPr>
          <w:sz w:val="28"/>
          <w:szCs w:val="28"/>
          <w:lang w:val="ru-RU"/>
        </w:rPr>
        <w:t>ТиМОИЯ</w:t>
      </w:r>
      <w:proofErr w:type="spellEnd"/>
      <w:r w:rsidR="00946693" w:rsidRPr="00476B23">
        <w:rPr>
          <w:sz w:val="28"/>
          <w:szCs w:val="28"/>
          <w:lang w:val="ru-RU"/>
        </w:rPr>
        <w:t xml:space="preserve"> </w:t>
      </w:r>
      <w:proofErr w:type="spellStart"/>
      <w:r w:rsidR="00946693" w:rsidRPr="00476B23">
        <w:rPr>
          <w:sz w:val="28"/>
          <w:szCs w:val="28"/>
          <w:lang w:val="ru-RU"/>
        </w:rPr>
        <w:t>Шатрава</w:t>
      </w:r>
      <w:proofErr w:type="spellEnd"/>
      <w:r w:rsidR="00946693" w:rsidRPr="00476B23">
        <w:rPr>
          <w:sz w:val="28"/>
          <w:szCs w:val="28"/>
          <w:lang w:val="ru-RU"/>
        </w:rPr>
        <w:t xml:space="preserve"> Ирина</w:t>
      </w:r>
      <w:r w:rsidR="00FD5A27">
        <w:rPr>
          <w:sz w:val="28"/>
          <w:szCs w:val="28"/>
          <w:lang w:val="ru-RU"/>
        </w:rPr>
        <w:t xml:space="preserve"> </w:t>
      </w:r>
      <w:r w:rsidRPr="00476B23">
        <w:rPr>
          <w:sz w:val="28"/>
          <w:szCs w:val="28"/>
          <w:lang w:val="ru-RU"/>
        </w:rPr>
        <w:t>Валерьевна</w:t>
      </w:r>
      <w:r w:rsidRPr="00476B23">
        <w:rPr>
          <w:color w:val="339966"/>
          <w:sz w:val="28"/>
          <w:szCs w:val="28"/>
          <w:lang w:val="ru-RU"/>
        </w:rPr>
        <w:t xml:space="preserve"> </w:t>
      </w:r>
      <w:r w:rsidRPr="00476B23">
        <w:rPr>
          <w:sz w:val="28"/>
          <w:szCs w:val="28"/>
          <w:lang w:val="ru-RU"/>
        </w:rPr>
        <w:t xml:space="preserve">(3812) 67 – 35 – 79, </w:t>
      </w:r>
      <w:hyperlink r:id="rId8" w:history="1">
        <w:r w:rsidRPr="00476B23">
          <w:rPr>
            <w:rStyle w:val="a3"/>
            <w:sz w:val="28"/>
            <w:szCs w:val="28"/>
            <w:lang w:val="en-US"/>
          </w:rPr>
          <w:t>kafedra</w:t>
        </w:r>
        <w:r w:rsidRPr="00476B23">
          <w:rPr>
            <w:rStyle w:val="a3"/>
            <w:sz w:val="28"/>
            <w:szCs w:val="28"/>
            <w:lang w:val="ru-RU"/>
          </w:rPr>
          <w:t>2004@</w:t>
        </w:r>
        <w:r w:rsidRPr="00476B23">
          <w:rPr>
            <w:rStyle w:val="a3"/>
            <w:sz w:val="28"/>
            <w:szCs w:val="28"/>
            <w:lang w:val="en-US"/>
          </w:rPr>
          <w:t>gmail</w:t>
        </w:r>
        <w:r w:rsidRPr="00476B23">
          <w:rPr>
            <w:rStyle w:val="a3"/>
            <w:sz w:val="28"/>
            <w:szCs w:val="28"/>
            <w:lang w:val="ru-RU"/>
          </w:rPr>
          <w:t>.</w:t>
        </w:r>
        <w:r w:rsidRPr="00476B23">
          <w:rPr>
            <w:rStyle w:val="a3"/>
            <w:sz w:val="28"/>
            <w:szCs w:val="28"/>
            <w:lang w:val="en-US"/>
          </w:rPr>
          <w:t>com</w:t>
        </w:r>
      </w:hyperlink>
      <w:r w:rsidR="007A32C1" w:rsidRPr="00476B23">
        <w:rPr>
          <w:rStyle w:val="a3"/>
          <w:sz w:val="28"/>
          <w:szCs w:val="28"/>
          <w:lang w:val="ru-RU"/>
        </w:rPr>
        <w:t>.</w:t>
      </w:r>
    </w:p>
    <w:p w14:paraId="09F6038A" w14:textId="0967EF69" w:rsidR="001D5C42" w:rsidRPr="001D5C42" w:rsidRDefault="00B34A75" w:rsidP="0034116C">
      <w:pPr>
        <w:spacing w:after="200" w:line="276" w:lineRule="auto"/>
        <w:jc w:val="right"/>
        <w:rPr>
          <w:b/>
          <w:sz w:val="28"/>
          <w:szCs w:val="28"/>
          <w:lang w:val="ru-RU"/>
        </w:rPr>
      </w:pPr>
      <w:r>
        <w:rPr>
          <w:b/>
          <w:sz w:val="28"/>
          <w:szCs w:val="28"/>
          <w:lang w:val="ru-RU"/>
        </w:rPr>
        <w:br w:type="page"/>
      </w:r>
      <w:r w:rsidR="001D5C42">
        <w:rPr>
          <w:b/>
          <w:sz w:val="28"/>
          <w:szCs w:val="28"/>
          <w:lang w:val="ru-RU"/>
        </w:rPr>
        <w:lastRenderedPageBreak/>
        <w:t>Приложение 1</w:t>
      </w:r>
    </w:p>
    <w:p w14:paraId="33757B38" w14:textId="77777777" w:rsidR="003C267E" w:rsidRDefault="003C267E" w:rsidP="00946693">
      <w:pPr>
        <w:jc w:val="center"/>
        <w:rPr>
          <w:b/>
          <w:sz w:val="28"/>
          <w:szCs w:val="28"/>
        </w:rPr>
      </w:pPr>
      <w:r w:rsidRPr="00946693">
        <w:rPr>
          <w:b/>
          <w:sz w:val="28"/>
          <w:szCs w:val="28"/>
        </w:rPr>
        <w:t>ТРЕБОВАНИЯ К ОФОРМЛЕНИЮ ТЕКСТА СТАТЬИ</w:t>
      </w:r>
    </w:p>
    <w:p w14:paraId="0A17BBEF" w14:textId="77777777" w:rsidR="00226226" w:rsidRPr="00946693" w:rsidRDefault="00226226" w:rsidP="00946693">
      <w:pPr>
        <w:jc w:val="center"/>
        <w:rPr>
          <w:b/>
          <w:sz w:val="28"/>
          <w:szCs w:val="28"/>
        </w:rPr>
      </w:pPr>
    </w:p>
    <w:p w14:paraId="3D04DFC5" w14:textId="60A443F2" w:rsidR="003C267E" w:rsidRPr="00946693" w:rsidRDefault="003C267E" w:rsidP="00946693">
      <w:pPr>
        <w:pStyle w:val="aa"/>
        <w:numPr>
          <w:ilvl w:val="0"/>
          <w:numId w:val="3"/>
        </w:numPr>
        <w:spacing w:after="0" w:line="240" w:lineRule="auto"/>
        <w:ind w:left="426" w:hanging="426"/>
        <w:rPr>
          <w:rFonts w:ascii="Times New Roman" w:hAnsi="Times New Roman"/>
          <w:sz w:val="28"/>
          <w:szCs w:val="28"/>
        </w:rPr>
      </w:pPr>
      <w:r w:rsidRPr="00946693">
        <w:rPr>
          <w:rFonts w:ascii="Times New Roman" w:hAnsi="Times New Roman"/>
          <w:sz w:val="28"/>
          <w:szCs w:val="28"/>
        </w:rPr>
        <w:t xml:space="preserve">К публикации принимаются статьи объёмом от </w:t>
      </w:r>
      <w:r w:rsidRPr="004851E3">
        <w:rPr>
          <w:rFonts w:ascii="Times New Roman" w:hAnsi="Times New Roman"/>
          <w:sz w:val="28"/>
          <w:szCs w:val="28"/>
        </w:rPr>
        <w:t xml:space="preserve">4 до </w:t>
      </w:r>
      <w:r w:rsidR="007C2897">
        <w:rPr>
          <w:rFonts w:ascii="Times New Roman" w:hAnsi="Times New Roman"/>
          <w:sz w:val="28"/>
          <w:szCs w:val="28"/>
        </w:rPr>
        <w:t>5</w:t>
      </w:r>
      <w:r w:rsidRPr="004851E3">
        <w:rPr>
          <w:rFonts w:ascii="Times New Roman" w:hAnsi="Times New Roman"/>
          <w:sz w:val="28"/>
          <w:szCs w:val="28"/>
        </w:rPr>
        <w:t xml:space="preserve"> страниц</w:t>
      </w:r>
      <w:r w:rsidRPr="00946693">
        <w:rPr>
          <w:rFonts w:ascii="Times New Roman" w:hAnsi="Times New Roman"/>
          <w:sz w:val="28"/>
          <w:szCs w:val="28"/>
        </w:rPr>
        <w:t xml:space="preserve"> машинописного текста.</w:t>
      </w:r>
    </w:p>
    <w:p w14:paraId="7F096CE4" w14:textId="082F9368" w:rsidR="003C267E" w:rsidRPr="00946693" w:rsidRDefault="003C267E" w:rsidP="00946693">
      <w:pPr>
        <w:pStyle w:val="aa"/>
        <w:numPr>
          <w:ilvl w:val="0"/>
          <w:numId w:val="3"/>
        </w:numPr>
        <w:spacing w:after="0" w:line="240" w:lineRule="auto"/>
        <w:ind w:left="426" w:hanging="426"/>
        <w:jc w:val="both"/>
        <w:rPr>
          <w:rFonts w:ascii="Times New Roman" w:hAnsi="Times New Roman"/>
          <w:sz w:val="28"/>
          <w:szCs w:val="28"/>
        </w:rPr>
      </w:pPr>
      <w:r w:rsidRPr="00946693">
        <w:rPr>
          <w:rFonts w:ascii="Times New Roman" w:hAnsi="Times New Roman"/>
          <w:sz w:val="28"/>
          <w:szCs w:val="28"/>
        </w:rPr>
        <w:t>Для набора текста, формул и таблиц следует использовать редактор Microsoft Word для Windows. Параметры текстового редактора: поля: левое – 2 см, правое – 2</w:t>
      </w:r>
      <w:r w:rsidR="007C2897">
        <w:rPr>
          <w:rFonts w:ascii="Times New Roman" w:hAnsi="Times New Roman"/>
          <w:sz w:val="28"/>
          <w:szCs w:val="28"/>
        </w:rPr>
        <w:t xml:space="preserve"> </w:t>
      </w:r>
      <w:r w:rsidRPr="00946693">
        <w:rPr>
          <w:rFonts w:ascii="Times New Roman" w:hAnsi="Times New Roman"/>
          <w:sz w:val="28"/>
          <w:szCs w:val="28"/>
        </w:rPr>
        <w:t>с</w:t>
      </w:r>
      <w:r w:rsidR="007C2897">
        <w:rPr>
          <w:rFonts w:ascii="Times New Roman" w:hAnsi="Times New Roman"/>
          <w:sz w:val="28"/>
          <w:szCs w:val="28"/>
        </w:rPr>
        <w:t>м, верхнее – 2 см, нижнее – 2</w:t>
      </w:r>
      <w:r w:rsidRPr="00946693">
        <w:rPr>
          <w:rFonts w:ascii="Times New Roman" w:hAnsi="Times New Roman"/>
          <w:sz w:val="28"/>
          <w:szCs w:val="28"/>
        </w:rPr>
        <w:t xml:space="preserve"> см; шрифт Times New </w:t>
      </w:r>
      <w:proofErr w:type="spellStart"/>
      <w:r w:rsidRPr="00946693">
        <w:rPr>
          <w:rFonts w:ascii="Times New Roman" w:hAnsi="Times New Roman"/>
          <w:sz w:val="28"/>
          <w:szCs w:val="28"/>
        </w:rPr>
        <w:t>Roman</w:t>
      </w:r>
      <w:proofErr w:type="spellEnd"/>
      <w:r w:rsidRPr="00946693">
        <w:rPr>
          <w:rFonts w:ascii="Times New Roman" w:hAnsi="Times New Roman"/>
          <w:sz w:val="28"/>
          <w:szCs w:val="28"/>
        </w:rPr>
        <w:t xml:space="preserve">, размер </w:t>
      </w:r>
      <w:r w:rsidR="007C2897">
        <w:rPr>
          <w:rFonts w:ascii="Times New Roman" w:hAnsi="Times New Roman"/>
          <w:sz w:val="28"/>
          <w:szCs w:val="28"/>
        </w:rPr>
        <w:t>– 14; межстрочный интервал – 1</w:t>
      </w:r>
      <w:r w:rsidRPr="00946693">
        <w:rPr>
          <w:rFonts w:ascii="Times New Roman" w:hAnsi="Times New Roman"/>
          <w:sz w:val="28"/>
          <w:szCs w:val="28"/>
        </w:rPr>
        <w:t>; выравнивание по ширине; абзацный отступ 1</w:t>
      </w:r>
      <w:r w:rsidR="007C2897">
        <w:rPr>
          <w:rFonts w:ascii="Times New Roman" w:hAnsi="Times New Roman"/>
          <w:sz w:val="28"/>
          <w:szCs w:val="28"/>
        </w:rPr>
        <w:t>,25</w:t>
      </w:r>
      <w:r w:rsidRPr="00946693">
        <w:rPr>
          <w:rFonts w:ascii="Times New Roman" w:hAnsi="Times New Roman"/>
          <w:sz w:val="28"/>
          <w:szCs w:val="28"/>
        </w:rPr>
        <w:t xml:space="preserve"> см; ориентация листа – книжная. Рисунки, выполненные в MS Word, не принимаются. Все рисунки и таблицы должны быть пронумерованы и снабжены названиями или подрисуночными подписями. </w:t>
      </w:r>
    </w:p>
    <w:p w14:paraId="27A36F59" w14:textId="408A3D6E" w:rsidR="003C267E" w:rsidRPr="00946693" w:rsidRDefault="003C267E" w:rsidP="00946693">
      <w:pPr>
        <w:pStyle w:val="aa"/>
        <w:numPr>
          <w:ilvl w:val="0"/>
          <w:numId w:val="3"/>
        </w:numPr>
        <w:spacing w:after="0" w:line="240" w:lineRule="auto"/>
        <w:ind w:left="426" w:hanging="426"/>
        <w:jc w:val="both"/>
        <w:rPr>
          <w:rFonts w:ascii="Times New Roman" w:hAnsi="Times New Roman"/>
          <w:sz w:val="28"/>
          <w:szCs w:val="28"/>
        </w:rPr>
      </w:pPr>
      <w:r w:rsidRPr="00946693">
        <w:rPr>
          <w:rFonts w:ascii="Times New Roman" w:hAnsi="Times New Roman"/>
          <w:sz w:val="28"/>
          <w:szCs w:val="28"/>
        </w:rPr>
        <w:t xml:space="preserve">Оформление заголовка на русском языке: </w:t>
      </w:r>
    </w:p>
    <w:p w14:paraId="2E1E6E3D" w14:textId="2B71F58A" w:rsidR="00CB07CF" w:rsidRDefault="0016310D" w:rsidP="0016310D">
      <w:pPr>
        <w:pStyle w:val="aa"/>
        <w:numPr>
          <w:ilvl w:val="0"/>
          <w:numId w:val="6"/>
        </w:numPr>
        <w:spacing w:after="0" w:line="240" w:lineRule="auto"/>
        <w:jc w:val="both"/>
        <w:rPr>
          <w:rFonts w:ascii="Times New Roman" w:hAnsi="Times New Roman"/>
          <w:sz w:val="28"/>
          <w:szCs w:val="28"/>
        </w:rPr>
      </w:pPr>
      <w:r w:rsidRPr="00946693">
        <w:rPr>
          <w:rFonts w:ascii="Times New Roman" w:hAnsi="Times New Roman"/>
          <w:sz w:val="28"/>
          <w:szCs w:val="28"/>
        </w:rPr>
        <w:t xml:space="preserve">(шрифт </w:t>
      </w:r>
      <w:r w:rsidRPr="00946693">
        <w:rPr>
          <w:rFonts w:ascii="Times New Roman" w:hAnsi="Times New Roman"/>
          <w:b/>
          <w:i/>
          <w:sz w:val="28"/>
          <w:szCs w:val="28"/>
        </w:rPr>
        <w:t>жирный курсив</w:t>
      </w:r>
      <w:r w:rsidRPr="00946693">
        <w:rPr>
          <w:rFonts w:ascii="Times New Roman" w:hAnsi="Times New Roman"/>
          <w:sz w:val="28"/>
          <w:szCs w:val="28"/>
        </w:rPr>
        <w:t xml:space="preserve">, выравнивание по </w:t>
      </w:r>
      <w:r w:rsidR="00CB07CF">
        <w:rPr>
          <w:rFonts w:ascii="Times New Roman" w:hAnsi="Times New Roman"/>
          <w:sz w:val="28"/>
          <w:szCs w:val="28"/>
        </w:rPr>
        <w:t>центру</w:t>
      </w:r>
      <w:r w:rsidRPr="00946693">
        <w:rPr>
          <w:rFonts w:ascii="Times New Roman" w:hAnsi="Times New Roman"/>
          <w:sz w:val="28"/>
          <w:szCs w:val="28"/>
        </w:rPr>
        <w:t xml:space="preserve">) </w:t>
      </w:r>
      <w:r w:rsidRPr="00CB07CF">
        <w:rPr>
          <w:rFonts w:ascii="Times New Roman" w:hAnsi="Times New Roman"/>
          <w:b/>
          <w:i/>
          <w:sz w:val="28"/>
          <w:szCs w:val="28"/>
        </w:rPr>
        <w:t>И.О.</w:t>
      </w:r>
      <w:r w:rsidRPr="00CB07CF">
        <w:rPr>
          <w:rFonts w:ascii="Times New Roman" w:hAnsi="Times New Roman"/>
          <w:i/>
          <w:sz w:val="28"/>
          <w:szCs w:val="28"/>
        </w:rPr>
        <w:t xml:space="preserve"> </w:t>
      </w:r>
      <w:r w:rsidRPr="00CB07CF">
        <w:rPr>
          <w:rFonts w:ascii="Times New Roman" w:hAnsi="Times New Roman"/>
          <w:b/>
          <w:i/>
          <w:sz w:val="28"/>
          <w:szCs w:val="28"/>
        </w:rPr>
        <w:t>Фамилия</w:t>
      </w:r>
      <w:r>
        <w:rPr>
          <w:rFonts w:ascii="Times New Roman" w:hAnsi="Times New Roman"/>
          <w:sz w:val="28"/>
          <w:szCs w:val="28"/>
        </w:rPr>
        <w:t xml:space="preserve"> </w:t>
      </w:r>
      <w:r w:rsidRPr="00946693">
        <w:rPr>
          <w:rFonts w:ascii="Times New Roman" w:hAnsi="Times New Roman"/>
          <w:sz w:val="28"/>
          <w:szCs w:val="28"/>
        </w:rPr>
        <w:t>автора статьи</w:t>
      </w:r>
      <w:r w:rsidR="00CB07CF">
        <w:rPr>
          <w:rFonts w:ascii="Times New Roman" w:hAnsi="Times New Roman"/>
          <w:sz w:val="28"/>
          <w:szCs w:val="28"/>
        </w:rPr>
        <w:t>;</w:t>
      </w:r>
    </w:p>
    <w:p w14:paraId="629D4F13" w14:textId="77777777" w:rsidR="00CB07CF" w:rsidRDefault="00CB07CF" w:rsidP="00CB07CF">
      <w:pPr>
        <w:pStyle w:val="aa"/>
        <w:numPr>
          <w:ilvl w:val="0"/>
          <w:numId w:val="6"/>
        </w:numPr>
        <w:spacing w:after="0" w:line="240" w:lineRule="auto"/>
        <w:jc w:val="both"/>
        <w:rPr>
          <w:rFonts w:ascii="Times New Roman" w:hAnsi="Times New Roman"/>
          <w:sz w:val="28"/>
          <w:szCs w:val="28"/>
        </w:rPr>
      </w:pPr>
      <w:r w:rsidRPr="00946693">
        <w:rPr>
          <w:rFonts w:ascii="Times New Roman" w:hAnsi="Times New Roman"/>
          <w:sz w:val="28"/>
          <w:szCs w:val="28"/>
        </w:rPr>
        <w:t xml:space="preserve">на следующей строке </w:t>
      </w:r>
      <w:r w:rsidR="0016310D">
        <w:rPr>
          <w:rFonts w:ascii="Times New Roman" w:hAnsi="Times New Roman"/>
          <w:sz w:val="28"/>
          <w:szCs w:val="28"/>
        </w:rPr>
        <w:t xml:space="preserve">(шрифт обычный курсив) </w:t>
      </w:r>
      <w:r w:rsidR="0016310D" w:rsidRPr="00946693">
        <w:rPr>
          <w:rFonts w:ascii="Times New Roman" w:hAnsi="Times New Roman"/>
          <w:sz w:val="28"/>
          <w:szCs w:val="28"/>
        </w:rPr>
        <w:t xml:space="preserve">место работы, город (сокращения не допускаются); </w:t>
      </w:r>
    </w:p>
    <w:p w14:paraId="06076575" w14:textId="77777777" w:rsidR="00CB07CF" w:rsidRDefault="0016310D" w:rsidP="00CB07CF">
      <w:pPr>
        <w:pStyle w:val="aa"/>
        <w:numPr>
          <w:ilvl w:val="0"/>
          <w:numId w:val="6"/>
        </w:numPr>
        <w:spacing w:after="0" w:line="240" w:lineRule="auto"/>
        <w:jc w:val="both"/>
        <w:rPr>
          <w:rFonts w:ascii="Times New Roman" w:hAnsi="Times New Roman"/>
          <w:sz w:val="28"/>
          <w:szCs w:val="28"/>
        </w:rPr>
      </w:pPr>
      <w:r w:rsidRPr="00CB07CF">
        <w:rPr>
          <w:rFonts w:ascii="Times New Roman" w:hAnsi="Times New Roman"/>
          <w:sz w:val="28"/>
          <w:szCs w:val="28"/>
        </w:rPr>
        <w:t xml:space="preserve">(шрифт </w:t>
      </w:r>
      <w:r w:rsidRPr="00CB07CF">
        <w:rPr>
          <w:rFonts w:ascii="Times New Roman" w:hAnsi="Times New Roman"/>
          <w:i/>
          <w:sz w:val="28"/>
          <w:szCs w:val="28"/>
        </w:rPr>
        <w:t>курсив</w:t>
      </w:r>
      <w:r w:rsidR="00CB07CF" w:rsidRPr="00CB07CF">
        <w:rPr>
          <w:rFonts w:ascii="Times New Roman" w:hAnsi="Times New Roman"/>
          <w:sz w:val="28"/>
          <w:szCs w:val="28"/>
        </w:rPr>
        <w:t xml:space="preserve">, выравнивание по </w:t>
      </w:r>
      <w:r w:rsidR="00CB07CF">
        <w:rPr>
          <w:rFonts w:ascii="Times New Roman" w:hAnsi="Times New Roman"/>
          <w:sz w:val="28"/>
          <w:szCs w:val="28"/>
        </w:rPr>
        <w:t>центру</w:t>
      </w:r>
      <w:r w:rsidR="00CB07CF" w:rsidRPr="00CB07CF">
        <w:rPr>
          <w:rFonts w:ascii="Times New Roman" w:hAnsi="Times New Roman"/>
          <w:sz w:val="28"/>
          <w:szCs w:val="28"/>
        </w:rPr>
        <w:t xml:space="preserve">) </w:t>
      </w:r>
      <w:r w:rsidR="00CB07CF">
        <w:rPr>
          <w:rFonts w:ascii="Times New Roman" w:hAnsi="Times New Roman"/>
          <w:sz w:val="28"/>
          <w:szCs w:val="28"/>
        </w:rPr>
        <w:t>E-mail для контактов.</w:t>
      </w:r>
    </w:p>
    <w:p w14:paraId="51722FF1" w14:textId="64CBE0D7" w:rsidR="0016310D" w:rsidRPr="00CB07CF" w:rsidRDefault="0016310D" w:rsidP="00CB07CF">
      <w:pPr>
        <w:ind w:left="360"/>
        <w:jc w:val="both"/>
        <w:rPr>
          <w:sz w:val="28"/>
          <w:szCs w:val="28"/>
        </w:rPr>
      </w:pPr>
      <w:proofErr w:type="spellStart"/>
      <w:r w:rsidRPr="00CB07CF">
        <w:rPr>
          <w:sz w:val="28"/>
          <w:szCs w:val="28"/>
        </w:rPr>
        <w:t>Если</w:t>
      </w:r>
      <w:proofErr w:type="spellEnd"/>
      <w:r w:rsidRPr="00CB07CF">
        <w:rPr>
          <w:sz w:val="28"/>
          <w:szCs w:val="28"/>
        </w:rPr>
        <w:t xml:space="preserve"> </w:t>
      </w:r>
      <w:proofErr w:type="spellStart"/>
      <w:r w:rsidRPr="00CB07CF">
        <w:rPr>
          <w:sz w:val="28"/>
          <w:szCs w:val="28"/>
        </w:rPr>
        <w:t>авторов</w:t>
      </w:r>
      <w:proofErr w:type="spellEnd"/>
      <w:r w:rsidRPr="00CB07CF">
        <w:rPr>
          <w:sz w:val="28"/>
          <w:szCs w:val="28"/>
        </w:rPr>
        <w:t xml:space="preserve"> </w:t>
      </w:r>
      <w:proofErr w:type="spellStart"/>
      <w:r w:rsidRPr="00CB07CF">
        <w:rPr>
          <w:sz w:val="28"/>
          <w:szCs w:val="28"/>
        </w:rPr>
        <w:t>статьи</w:t>
      </w:r>
      <w:proofErr w:type="spellEnd"/>
      <w:r w:rsidRPr="00CB07CF">
        <w:rPr>
          <w:sz w:val="28"/>
          <w:szCs w:val="28"/>
        </w:rPr>
        <w:t xml:space="preserve"> </w:t>
      </w:r>
      <w:proofErr w:type="spellStart"/>
      <w:r w:rsidRPr="00CB07CF">
        <w:rPr>
          <w:sz w:val="28"/>
          <w:szCs w:val="28"/>
        </w:rPr>
        <w:t>несколько</w:t>
      </w:r>
      <w:proofErr w:type="spellEnd"/>
      <w:r w:rsidRPr="00CB07CF">
        <w:rPr>
          <w:sz w:val="28"/>
          <w:szCs w:val="28"/>
        </w:rPr>
        <w:t xml:space="preserve">, </w:t>
      </w:r>
      <w:proofErr w:type="spellStart"/>
      <w:r w:rsidRPr="00CB07CF">
        <w:rPr>
          <w:sz w:val="28"/>
          <w:szCs w:val="28"/>
        </w:rPr>
        <w:t>то</w:t>
      </w:r>
      <w:proofErr w:type="spellEnd"/>
      <w:r w:rsidRPr="00CB07CF">
        <w:rPr>
          <w:sz w:val="28"/>
          <w:szCs w:val="28"/>
        </w:rPr>
        <w:t xml:space="preserve"> </w:t>
      </w:r>
      <w:proofErr w:type="spellStart"/>
      <w:r w:rsidRPr="00CB07CF">
        <w:rPr>
          <w:sz w:val="28"/>
          <w:szCs w:val="28"/>
        </w:rPr>
        <w:t>информация</w:t>
      </w:r>
      <w:proofErr w:type="spellEnd"/>
      <w:r w:rsidRPr="00CB07CF">
        <w:rPr>
          <w:sz w:val="28"/>
          <w:szCs w:val="28"/>
        </w:rPr>
        <w:t xml:space="preserve"> </w:t>
      </w:r>
      <w:proofErr w:type="spellStart"/>
      <w:r w:rsidRPr="00CB07CF">
        <w:rPr>
          <w:sz w:val="28"/>
          <w:szCs w:val="28"/>
        </w:rPr>
        <w:t>повторяется</w:t>
      </w:r>
      <w:proofErr w:type="spellEnd"/>
      <w:r w:rsidRPr="00CB07CF">
        <w:rPr>
          <w:sz w:val="28"/>
          <w:szCs w:val="28"/>
        </w:rPr>
        <w:t xml:space="preserve"> </w:t>
      </w:r>
      <w:proofErr w:type="spellStart"/>
      <w:r w:rsidRPr="00CB07CF">
        <w:rPr>
          <w:sz w:val="28"/>
          <w:szCs w:val="28"/>
        </w:rPr>
        <w:t>для</w:t>
      </w:r>
      <w:proofErr w:type="spellEnd"/>
      <w:r w:rsidRPr="00CB07CF">
        <w:rPr>
          <w:sz w:val="28"/>
          <w:szCs w:val="28"/>
        </w:rPr>
        <w:t xml:space="preserve"> </w:t>
      </w:r>
      <w:proofErr w:type="spellStart"/>
      <w:r w:rsidRPr="00CB07CF">
        <w:rPr>
          <w:sz w:val="28"/>
          <w:szCs w:val="28"/>
        </w:rPr>
        <w:t>каждого</w:t>
      </w:r>
      <w:proofErr w:type="spellEnd"/>
      <w:r w:rsidRPr="00CB07CF">
        <w:rPr>
          <w:sz w:val="28"/>
          <w:szCs w:val="28"/>
        </w:rPr>
        <w:t xml:space="preserve"> </w:t>
      </w:r>
      <w:proofErr w:type="spellStart"/>
      <w:r w:rsidRPr="00CB07CF">
        <w:rPr>
          <w:sz w:val="28"/>
          <w:szCs w:val="28"/>
        </w:rPr>
        <w:t>автора</w:t>
      </w:r>
      <w:proofErr w:type="spellEnd"/>
      <w:r w:rsidRPr="00CB07CF">
        <w:rPr>
          <w:sz w:val="28"/>
          <w:szCs w:val="28"/>
        </w:rPr>
        <w:t xml:space="preserve">. </w:t>
      </w:r>
    </w:p>
    <w:p w14:paraId="4B0D4ACB" w14:textId="77777777" w:rsidR="00CB07CF" w:rsidRDefault="0016310D" w:rsidP="00CB07CF">
      <w:pPr>
        <w:pStyle w:val="aa"/>
        <w:numPr>
          <w:ilvl w:val="0"/>
          <w:numId w:val="6"/>
        </w:numPr>
        <w:spacing w:after="0" w:line="240" w:lineRule="auto"/>
        <w:rPr>
          <w:rFonts w:ascii="Times New Roman" w:hAnsi="Times New Roman"/>
          <w:sz w:val="28"/>
          <w:szCs w:val="28"/>
        </w:rPr>
      </w:pPr>
      <w:r w:rsidRPr="00946693">
        <w:rPr>
          <w:rFonts w:ascii="Times New Roman" w:hAnsi="Times New Roman"/>
          <w:sz w:val="28"/>
          <w:szCs w:val="28"/>
        </w:rPr>
        <w:t xml:space="preserve"> </w:t>
      </w:r>
      <w:r w:rsidR="003C267E" w:rsidRPr="00946693">
        <w:rPr>
          <w:rFonts w:ascii="Times New Roman" w:hAnsi="Times New Roman"/>
          <w:sz w:val="28"/>
          <w:szCs w:val="28"/>
        </w:rPr>
        <w:t xml:space="preserve">(жирными </w:t>
      </w:r>
      <w:r w:rsidR="00CB07CF">
        <w:rPr>
          <w:rFonts w:ascii="Times New Roman" w:hAnsi="Times New Roman"/>
          <w:sz w:val="28"/>
          <w:szCs w:val="28"/>
        </w:rPr>
        <w:t xml:space="preserve">заглавными </w:t>
      </w:r>
      <w:r w:rsidR="003C267E" w:rsidRPr="00946693">
        <w:rPr>
          <w:rFonts w:ascii="Times New Roman" w:hAnsi="Times New Roman"/>
          <w:sz w:val="28"/>
          <w:szCs w:val="28"/>
        </w:rPr>
        <w:t xml:space="preserve">буквами, выравнивание по центру строки) </w:t>
      </w:r>
      <w:r w:rsidR="00CB07CF" w:rsidRPr="00530756">
        <w:rPr>
          <w:rFonts w:ascii="Times New Roman" w:hAnsi="Times New Roman"/>
          <w:b/>
          <w:sz w:val="28"/>
          <w:szCs w:val="28"/>
        </w:rPr>
        <w:t>НАЗВАНИЕ СТАТЬИ</w:t>
      </w:r>
      <w:r w:rsidR="003C267E" w:rsidRPr="001B7736">
        <w:rPr>
          <w:rFonts w:ascii="Times New Roman" w:hAnsi="Times New Roman"/>
          <w:sz w:val="28"/>
          <w:szCs w:val="28"/>
        </w:rPr>
        <w:t xml:space="preserve">; </w:t>
      </w:r>
    </w:p>
    <w:p w14:paraId="12B8D8E1" w14:textId="45B75440" w:rsidR="003C267E" w:rsidRPr="00CB07CF" w:rsidRDefault="003C267E" w:rsidP="00CB07CF">
      <w:pPr>
        <w:pStyle w:val="aa"/>
        <w:numPr>
          <w:ilvl w:val="0"/>
          <w:numId w:val="6"/>
        </w:numPr>
        <w:spacing w:after="0" w:line="240" w:lineRule="auto"/>
        <w:rPr>
          <w:rFonts w:ascii="Times New Roman" w:eastAsia="Times New Roman" w:hAnsi="Times New Roman"/>
          <w:sz w:val="28"/>
          <w:szCs w:val="28"/>
          <w:lang w:val="de-DE" w:eastAsia="ru-RU"/>
        </w:rPr>
      </w:pPr>
      <w:proofErr w:type="spellStart"/>
      <w:r w:rsidRPr="00CB07CF">
        <w:rPr>
          <w:rFonts w:ascii="Times New Roman" w:eastAsia="Times New Roman" w:hAnsi="Times New Roman"/>
          <w:sz w:val="28"/>
          <w:szCs w:val="28"/>
          <w:lang w:val="de-DE" w:eastAsia="ru-RU"/>
        </w:rPr>
        <w:t>на</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следующей</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строке</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Аннотация</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на</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русском</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языке</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не</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более</w:t>
      </w:r>
      <w:proofErr w:type="spellEnd"/>
      <w:r w:rsidRPr="00CB07CF">
        <w:rPr>
          <w:rFonts w:ascii="Times New Roman" w:eastAsia="Times New Roman" w:hAnsi="Times New Roman"/>
          <w:sz w:val="28"/>
          <w:szCs w:val="28"/>
          <w:lang w:val="de-DE" w:eastAsia="ru-RU"/>
        </w:rPr>
        <w:t xml:space="preserve"> 600 </w:t>
      </w:r>
      <w:proofErr w:type="spellStart"/>
      <w:r w:rsidRPr="00CB07CF">
        <w:rPr>
          <w:rFonts w:ascii="Times New Roman" w:eastAsia="Times New Roman" w:hAnsi="Times New Roman"/>
          <w:sz w:val="28"/>
          <w:szCs w:val="28"/>
          <w:lang w:val="de-DE" w:eastAsia="ru-RU"/>
        </w:rPr>
        <w:t>знаков</w:t>
      </w:r>
      <w:proofErr w:type="spellEnd"/>
      <w:r w:rsidRPr="00CB07CF">
        <w:rPr>
          <w:rFonts w:ascii="Times New Roman" w:eastAsia="Times New Roman" w:hAnsi="Times New Roman"/>
          <w:sz w:val="28"/>
          <w:szCs w:val="28"/>
          <w:lang w:val="de-DE" w:eastAsia="ru-RU"/>
        </w:rPr>
        <w:t xml:space="preserve"> (с </w:t>
      </w:r>
      <w:proofErr w:type="spellStart"/>
      <w:r w:rsidRPr="00CB07CF">
        <w:rPr>
          <w:rFonts w:ascii="Times New Roman" w:eastAsia="Times New Roman" w:hAnsi="Times New Roman"/>
          <w:sz w:val="28"/>
          <w:szCs w:val="28"/>
          <w:lang w:val="de-DE" w:eastAsia="ru-RU"/>
        </w:rPr>
        <w:t>пробелами</w:t>
      </w:r>
      <w:proofErr w:type="spellEnd"/>
      <w:r w:rsidRPr="00CB07CF">
        <w:rPr>
          <w:rFonts w:ascii="Times New Roman" w:eastAsia="Times New Roman" w:hAnsi="Times New Roman"/>
          <w:sz w:val="28"/>
          <w:szCs w:val="28"/>
          <w:lang w:val="de-DE" w:eastAsia="ru-RU"/>
        </w:rPr>
        <w:t>)</w:t>
      </w:r>
      <w:r w:rsidR="00CB07CF">
        <w:rPr>
          <w:rFonts w:ascii="Times New Roman" w:eastAsia="Times New Roman" w:hAnsi="Times New Roman"/>
          <w:sz w:val="28"/>
          <w:szCs w:val="28"/>
          <w:lang w:eastAsia="ru-RU"/>
        </w:rPr>
        <w:t xml:space="preserve"> и ключевые слова</w:t>
      </w:r>
      <w:r w:rsidRPr="00CB07CF">
        <w:rPr>
          <w:rFonts w:ascii="Times New Roman" w:eastAsia="Times New Roman" w:hAnsi="Times New Roman"/>
          <w:sz w:val="28"/>
          <w:szCs w:val="28"/>
          <w:lang w:val="de-DE" w:eastAsia="ru-RU"/>
        </w:rPr>
        <w:t>.</w:t>
      </w:r>
    </w:p>
    <w:p w14:paraId="5864E409" w14:textId="1CCCE16C" w:rsidR="003C267E" w:rsidRPr="00226226" w:rsidRDefault="003C267E" w:rsidP="00226226">
      <w:pPr>
        <w:pStyle w:val="aa"/>
        <w:numPr>
          <w:ilvl w:val="0"/>
          <w:numId w:val="3"/>
        </w:numPr>
        <w:spacing w:after="0" w:line="240" w:lineRule="auto"/>
        <w:ind w:left="567" w:hanging="425"/>
        <w:jc w:val="both"/>
        <w:rPr>
          <w:rFonts w:ascii="Times New Roman" w:hAnsi="Times New Roman"/>
          <w:sz w:val="28"/>
          <w:szCs w:val="28"/>
        </w:rPr>
      </w:pPr>
      <w:proofErr w:type="spellStart"/>
      <w:r w:rsidRPr="00CB07CF">
        <w:rPr>
          <w:rFonts w:ascii="Times New Roman" w:eastAsia="Times New Roman" w:hAnsi="Times New Roman"/>
          <w:sz w:val="28"/>
          <w:szCs w:val="28"/>
          <w:lang w:val="de-DE" w:eastAsia="ru-RU"/>
        </w:rPr>
        <w:t>Ключевые</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слова</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на</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русском</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языке</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отделяются</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друг</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от</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друга</w:t>
      </w:r>
      <w:proofErr w:type="spellEnd"/>
      <w:r w:rsidRPr="00CB07CF">
        <w:rPr>
          <w:rFonts w:ascii="Times New Roman" w:eastAsia="Times New Roman" w:hAnsi="Times New Roman"/>
          <w:sz w:val="28"/>
          <w:szCs w:val="28"/>
          <w:lang w:val="de-DE" w:eastAsia="ru-RU"/>
        </w:rPr>
        <w:t xml:space="preserve"> </w:t>
      </w:r>
      <w:proofErr w:type="spellStart"/>
      <w:r w:rsidRPr="00CB07CF">
        <w:rPr>
          <w:rFonts w:ascii="Times New Roman" w:eastAsia="Times New Roman" w:hAnsi="Times New Roman"/>
          <w:sz w:val="28"/>
          <w:szCs w:val="28"/>
          <w:lang w:val="de-DE" w:eastAsia="ru-RU"/>
        </w:rPr>
        <w:t>точкой</w:t>
      </w:r>
      <w:proofErr w:type="spellEnd"/>
      <w:r w:rsidRPr="00CB07CF">
        <w:rPr>
          <w:rFonts w:ascii="Times New Roman" w:eastAsia="Times New Roman" w:hAnsi="Times New Roman"/>
          <w:sz w:val="28"/>
          <w:szCs w:val="28"/>
          <w:lang w:val="de-DE" w:eastAsia="ru-RU"/>
        </w:rPr>
        <w:t xml:space="preserve"> с</w:t>
      </w:r>
      <w:r w:rsidRPr="00226226">
        <w:rPr>
          <w:rFonts w:ascii="Times New Roman" w:hAnsi="Times New Roman"/>
          <w:sz w:val="28"/>
          <w:szCs w:val="28"/>
        </w:rPr>
        <w:t xml:space="preserve"> запятой. </w:t>
      </w:r>
    </w:p>
    <w:p w14:paraId="318D253B" w14:textId="1585025F" w:rsidR="003C267E" w:rsidRPr="00226226" w:rsidRDefault="003C267E" w:rsidP="00226226">
      <w:pPr>
        <w:pStyle w:val="aa"/>
        <w:numPr>
          <w:ilvl w:val="0"/>
          <w:numId w:val="3"/>
        </w:numPr>
        <w:spacing w:after="0" w:line="240" w:lineRule="auto"/>
        <w:ind w:left="567" w:hanging="425"/>
        <w:jc w:val="both"/>
        <w:rPr>
          <w:rFonts w:ascii="Times New Roman" w:hAnsi="Times New Roman"/>
          <w:sz w:val="28"/>
          <w:szCs w:val="28"/>
        </w:rPr>
      </w:pPr>
      <w:r w:rsidRPr="00226226">
        <w:rPr>
          <w:rFonts w:ascii="Times New Roman" w:hAnsi="Times New Roman"/>
          <w:sz w:val="28"/>
          <w:szCs w:val="28"/>
        </w:rPr>
        <w:t>Через строку представленная информация (ФИО авт</w:t>
      </w:r>
      <w:r w:rsidR="00FF7E3E">
        <w:rPr>
          <w:rFonts w:ascii="Times New Roman" w:hAnsi="Times New Roman"/>
          <w:sz w:val="28"/>
          <w:szCs w:val="28"/>
        </w:rPr>
        <w:t xml:space="preserve">ора, </w:t>
      </w:r>
      <w:r w:rsidR="00CB07CF" w:rsidRPr="00226226">
        <w:rPr>
          <w:rFonts w:ascii="Times New Roman" w:hAnsi="Times New Roman"/>
          <w:sz w:val="28"/>
          <w:szCs w:val="28"/>
        </w:rPr>
        <w:t xml:space="preserve">название статьи, </w:t>
      </w:r>
      <w:r w:rsidR="00FF7E3E">
        <w:rPr>
          <w:rFonts w:ascii="Times New Roman" w:hAnsi="Times New Roman"/>
          <w:sz w:val="28"/>
          <w:szCs w:val="28"/>
        </w:rPr>
        <w:t xml:space="preserve">место его работы и город, </w:t>
      </w:r>
      <w:r w:rsidRPr="00226226">
        <w:rPr>
          <w:rFonts w:ascii="Times New Roman" w:hAnsi="Times New Roman"/>
          <w:sz w:val="28"/>
          <w:szCs w:val="28"/>
        </w:rPr>
        <w:t>аннотация и ключевые слова) дублируется на английском языке (с учетом вышен</w:t>
      </w:r>
      <w:r w:rsidR="00CB07CF">
        <w:rPr>
          <w:rFonts w:ascii="Times New Roman" w:hAnsi="Times New Roman"/>
          <w:sz w:val="28"/>
          <w:szCs w:val="28"/>
        </w:rPr>
        <w:t>азванных требований к оформлению</w:t>
      </w:r>
      <w:r w:rsidRPr="00226226">
        <w:rPr>
          <w:rFonts w:ascii="Times New Roman" w:hAnsi="Times New Roman"/>
          <w:sz w:val="28"/>
          <w:szCs w:val="28"/>
        </w:rPr>
        <w:t xml:space="preserve">). </w:t>
      </w:r>
    </w:p>
    <w:p w14:paraId="1BB3B087" w14:textId="77777777" w:rsidR="00CB07CF" w:rsidRDefault="00CB07CF" w:rsidP="00CB07CF">
      <w:pPr>
        <w:pStyle w:val="aa"/>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Через строку </w:t>
      </w:r>
      <w:r w:rsidRPr="00946693">
        <w:rPr>
          <w:rFonts w:ascii="Times New Roman" w:hAnsi="Times New Roman"/>
          <w:sz w:val="28"/>
          <w:szCs w:val="28"/>
        </w:rPr>
        <w:t>(жирными буквами, выравнивание по центру строки)</w:t>
      </w:r>
      <w:r>
        <w:rPr>
          <w:rFonts w:ascii="Times New Roman" w:hAnsi="Times New Roman"/>
          <w:sz w:val="28"/>
          <w:szCs w:val="28"/>
        </w:rPr>
        <w:t xml:space="preserve"> название статьи на английском языке;</w:t>
      </w:r>
    </w:p>
    <w:p w14:paraId="0EDA1ADC" w14:textId="0765DC7B" w:rsidR="003C267E" w:rsidRPr="00226226" w:rsidRDefault="003C267E" w:rsidP="00226226">
      <w:pPr>
        <w:pStyle w:val="aa"/>
        <w:numPr>
          <w:ilvl w:val="0"/>
          <w:numId w:val="3"/>
        </w:numPr>
        <w:spacing w:after="0" w:line="240" w:lineRule="auto"/>
        <w:ind w:left="567" w:hanging="425"/>
        <w:jc w:val="both"/>
        <w:rPr>
          <w:rFonts w:ascii="Times New Roman" w:hAnsi="Times New Roman"/>
          <w:sz w:val="28"/>
          <w:szCs w:val="28"/>
        </w:rPr>
      </w:pPr>
      <w:r w:rsidRPr="00226226">
        <w:rPr>
          <w:rFonts w:ascii="Times New Roman" w:hAnsi="Times New Roman"/>
          <w:sz w:val="28"/>
          <w:szCs w:val="28"/>
        </w:rPr>
        <w:t xml:space="preserve">Через 1 строку – текст статьи. </w:t>
      </w:r>
    </w:p>
    <w:p w14:paraId="604515E7" w14:textId="174225AB" w:rsidR="003C267E" w:rsidRPr="00226226" w:rsidRDefault="003C267E" w:rsidP="00226226">
      <w:pPr>
        <w:pStyle w:val="aa"/>
        <w:numPr>
          <w:ilvl w:val="0"/>
          <w:numId w:val="3"/>
        </w:numPr>
        <w:spacing w:after="0" w:line="240" w:lineRule="auto"/>
        <w:ind w:left="567" w:hanging="425"/>
        <w:jc w:val="both"/>
        <w:rPr>
          <w:rFonts w:ascii="Times New Roman" w:hAnsi="Times New Roman"/>
          <w:sz w:val="28"/>
          <w:szCs w:val="28"/>
        </w:rPr>
      </w:pPr>
      <w:r w:rsidRPr="00226226">
        <w:rPr>
          <w:rFonts w:ascii="Times New Roman" w:hAnsi="Times New Roman"/>
          <w:sz w:val="28"/>
          <w:szCs w:val="28"/>
        </w:rPr>
        <w:t xml:space="preserve">Через 1 строку – надпись «Список литературы». После неё приводится список литературы </w:t>
      </w:r>
      <w:r w:rsidRPr="00226226">
        <w:rPr>
          <w:rFonts w:ascii="Times New Roman" w:hAnsi="Times New Roman"/>
          <w:b/>
          <w:sz w:val="28"/>
          <w:szCs w:val="28"/>
        </w:rPr>
        <w:t xml:space="preserve">в </w:t>
      </w:r>
      <w:r w:rsidR="00CB07CF">
        <w:rPr>
          <w:rFonts w:ascii="Times New Roman" w:hAnsi="Times New Roman"/>
          <w:b/>
          <w:sz w:val="28"/>
          <w:szCs w:val="28"/>
        </w:rPr>
        <w:t>порядке упоминания в тексте</w:t>
      </w:r>
      <w:r w:rsidRPr="00226226">
        <w:rPr>
          <w:rFonts w:ascii="Times New Roman" w:hAnsi="Times New Roman"/>
          <w:sz w:val="28"/>
          <w:szCs w:val="28"/>
        </w:rPr>
        <w:t xml:space="preserve">, со сквозной нумерацией, оформленный в соответствии с ГОСТ Р </w:t>
      </w:r>
      <w:proofErr w:type="gramStart"/>
      <w:r w:rsidRPr="00226226">
        <w:rPr>
          <w:rFonts w:ascii="Times New Roman" w:hAnsi="Times New Roman"/>
          <w:sz w:val="28"/>
          <w:szCs w:val="28"/>
        </w:rPr>
        <w:t>7.0.5 – 2008</w:t>
      </w:r>
      <w:proofErr w:type="gramEnd"/>
      <w:r w:rsidRPr="00226226">
        <w:rPr>
          <w:rFonts w:ascii="Times New Roman" w:hAnsi="Times New Roman"/>
          <w:sz w:val="28"/>
          <w:szCs w:val="28"/>
        </w:rPr>
        <w:t xml:space="preserve">. </w:t>
      </w:r>
    </w:p>
    <w:p w14:paraId="4B9182BC" w14:textId="514422CF" w:rsidR="00226226" w:rsidRDefault="00226226" w:rsidP="00226226">
      <w:pPr>
        <w:ind w:left="567"/>
        <w:jc w:val="both"/>
        <w:rPr>
          <w:sz w:val="28"/>
          <w:szCs w:val="28"/>
        </w:rPr>
      </w:pPr>
    </w:p>
    <w:p w14:paraId="556630A8" w14:textId="28514801" w:rsidR="003C267E" w:rsidRPr="00946693" w:rsidRDefault="003C267E" w:rsidP="00226226">
      <w:pPr>
        <w:ind w:firstLine="709"/>
        <w:jc w:val="both"/>
        <w:rPr>
          <w:sz w:val="28"/>
          <w:szCs w:val="28"/>
        </w:rPr>
      </w:pPr>
      <w:r w:rsidRPr="00946693">
        <w:rPr>
          <w:sz w:val="28"/>
          <w:szCs w:val="28"/>
        </w:rPr>
        <w:t>ПРИМЕРЫ ОФОРМЛЕНИЯ ИСТОЧНИКОВ:</w:t>
      </w:r>
    </w:p>
    <w:p w14:paraId="4C6592E5" w14:textId="579519F2" w:rsidR="003C267E" w:rsidRPr="00946693" w:rsidRDefault="003C267E" w:rsidP="00946693">
      <w:pPr>
        <w:tabs>
          <w:tab w:val="left" w:pos="360"/>
        </w:tabs>
        <w:jc w:val="both"/>
        <w:rPr>
          <w:sz w:val="28"/>
          <w:szCs w:val="28"/>
        </w:rPr>
      </w:pPr>
      <w:r w:rsidRPr="00946693">
        <w:rPr>
          <w:sz w:val="28"/>
          <w:szCs w:val="28"/>
        </w:rPr>
        <w:tab/>
      </w:r>
      <w:r w:rsidRPr="00946693">
        <w:rPr>
          <w:sz w:val="28"/>
          <w:szCs w:val="28"/>
        </w:rPr>
        <w:tab/>
      </w:r>
      <w:proofErr w:type="spellStart"/>
      <w:r w:rsidRPr="00946693">
        <w:rPr>
          <w:sz w:val="28"/>
          <w:szCs w:val="28"/>
        </w:rPr>
        <w:t>Блинова</w:t>
      </w:r>
      <w:proofErr w:type="spellEnd"/>
      <w:r w:rsidRPr="00946693">
        <w:rPr>
          <w:sz w:val="28"/>
          <w:szCs w:val="28"/>
        </w:rPr>
        <w:t xml:space="preserve">, О.И. </w:t>
      </w:r>
      <w:proofErr w:type="spellStart"/>
      <w:r w:rsidRPr="00946693">
        <w:rPr>
          <w:sz w:val="28"/>
          <w:szCs w:val="28"/>
        </w:rPr>
        <w:t>Русская</w:t>
      </w:r>
      <w:proofErr w:type="spellEnd"/>
      <w:r w:rsidRPr="00946693">
        <w:rPr>
          <w:sz w:val="28"/>
          <w:szCs w:val="28"/>
        </w:rPr>
        <w:t xml:space="preserve"> </w:t>
      </w:r>
      <w:proofErr w:type="spellStart"/>
      <w:r w:rsidRPr="00946693">
        <w:rPr>
          <w:sz w:val="28"/>
          <w:szCs w:val="28"/>
        </w:rPr>
        <w:t>диал</w:t>
      </w:r>
      <w:r w:rsidR="00464353">
        <w:rPr>
          <w:sz w:val="28"/>
          <w:szCs w:val="28"/>
        </w:rPr>
        <w:t>ектология</w:t>
      </w:r>
      <w:proofErr w:type="spellEnd"/>
      <w:r w:rsidR="00464353">
        <w:rPr>
          <w:sz w:val="28"/>
          <w:szCs w:val="28"/>
        </w:rPr>
        <w:t xml:space="preserve">: </w:t>
      </w:r>
      <w:proofErr w:type="spellStart"/>
      <w:r w:rsidR="00464353">
        <w:rPr>
          <w:sz w:val="28"/>
          <w:szCs w:val="28"/>
        </w:rPr>
        <w:t>учеб</w:t>
      </w:r>
      <w:proofErr w:type="spellEnd"/>
      <w:r w:rsidR="00464353">
        <w:rPr>
          <w:sz w:val="28"/>
          <w:szCs w:val="28"/>
        </w:rPr>
        <w:t xml:space="preserve">. </w:t>
      </w:r>
      <w:proofErr w:type="spellStart"/>
      <w:r w:rsidR="00464353">
        <w:rPr>
          <w:sz w:val="28"/>
          <w:szCs w:val="28"/>
        </w:rPr>
        <w:t>пособие</w:t>
      </w:r>
      <w:proofErr w:type="spellEnd"/>
      <w:r w:rsidR="00464353">
        <w:rPr>
          <w:sz w:val="28"/>
          <w:szCs w:val="28"/>
        </w:rPr>
        <w:t xml:space="preserve"> / О.И.</w:t>
      </w:r>
      <w:r w:rsidR="00464353">
        <w:rPr>
          <w:sz w:val="28"/>
          <w:szCs w:val="28"/>
          <w:lang w:val="ru-RU"/>
        </w:rPr>
        <w:t xml:space="preserve"> </w:t>
      </w:r>
      <w:proofErr w:type="spellStart"/>
      <w:r w:rsidRPr="00946693">
        <w:rPr>
          <w:sz w:val="28"/>
          <w:szCs w:val="28"/>
        </w:rPr>
        <w:t>Блинова</w:t>
      </w:r>
      <w:proofErr w:type="spellEnd"/>
      <w:r w:rsidRPr="00946693">
        <w:rPr>
          <w:sz w:val="28"/>
          <w:szCs w:val="28"/>
        </w:rPr>
        <w:t xml:space="preserve">. – </w:t>
      </w:r>
      <w:proofErr w:type="spellStart"/>
      <w:r w:rsidRPr="00946693">
        <w:rPr>
          <w:sz w:val="28"/>
          <w:szCs w:val="28"/>
        </w:rPr>
        <w:t>Томск</w:t>
      </w:r>
      <w:proofErr w:type="spellEnd"/>
      <w:r w:rsidRPr="00946693">
        <w:rPr>
          <w:sz w:val="28"/>
          <w:szCs w:val="28"/>
        </w:rPr>
        <w:t xml:space="preserve">: </w:t>
      </w:r>
      <w:proofErr w:type="spellStart"/>
      <w:r w:rsidRPr="00946693">
        <w:rPr>
          <w:sz w:val="28"/>
          <w:szCs w:val="28"/>
        </w:rPr>
        <w:t>Изд-во</w:t>
      </w:r>
      <w:proofErr w:type="spellEnd"/>
      <w:r w:rsidRPr="00946693">
        <w:rPr>
          <w:sz w:val="28"/>
          <w:szCs w:val="28"/>
        </w:rPr>
        <w:t xml:space="preserve"> ТГУ, 1984. – 132 с.</w:t>
      </w:r>
    </w:p>
    <w:p w14:paraId="6FC12A50" w14:textId="77777777" w:rsidR="003C267E" w:rsidRPr="00946693" w:rsidRDefault="003C267E" w:rsidP="00946693">
      <w:pPr>
        <w:pStyle w:val="a8"/>
        <w:jc w:val="both"/>
        <w:rPr>
          <w:rFonts w:ascii="Times New Roman" w:hAnsi="Times New Roman"/>
          <w:b w:val="0"/>
          <w:sz w:val="28"/>
          <w:szCs w:val="28"/>
        </w:rPr>
      </w:pPr>
      <w:r w:rsidRPr="00946693">
        <w:rPr>
          <w:rFonts w:ascii="Times New Roman" w:hAnsi="Times New Roman"/>
          <w:b w:val="0"/>
          <w:sz w:val="28"/>
          <w:szCs w:val="28"/>
        </w:rPr>
        <w:tab/>
      </w:r>
      <w:proofErr w:type="spellStart"/>
      <w:r w:rsidRPr="00946693">
        <w:rPr>
          <w:rFonts w:ascii="Times New Roman" w:hAnsi="Times New Roman"/>
          <w:b w:val="0"/>
          <w:sz w:val="28"/>
          <w:szCs w:val="28"/>
        </w:rPr>
        <w:t>Вакуров</w:t>
      </w:r>
      <w:proofErr w:type="spellEnd"/>
      <w:r w:rsidRPr="00946693">
        <w:rPr>
          <w:rFonts w:ascii="Times New Roman" w:hAnsi="Times New Roman"/>
          <w:b w:val="0"/>
          <w:sz w:val="28"/>
          <w:szCs w:val="28"/>
        </w:rPr>
        <w:t xml:space="preserve">, В.Н. Речевое мастерство журналиста (Творческое преобразование фразеологии в современной публицистике) / Н.В. </w:t>
      </w:r>
      <w:proofErr w:type="spellStart"/>
      <w:r w:rsidRPr="00946693">
        <w:rPr>
          <w:rFonts w:ascii="Times New Roman" w:hAnsi="Times New Roman"/>
          <w:b w:val="0"/>
          <w:sz w:val="28"/>
          <w:szCs w:val="28"/>
        </w:rPr>
        <w:t>Вакуров</w:t>
      </w:r>
      <w:proofErr w:type="spellEnd"/>
      <w:r w:rsidRPr="00946693">
        <w:rPr>
          <w:rFonts w:ascii="Times New Roman" w:hAnsi="Times New Roman"/>
          <w:b w:val="0"/>
          <w:sz w:val="28"/>
          <w:szCs w:val="28"/>
        </w:rPr>
        <w:t xml:space="preserve"> // Вестник Московского университета. Сер. 10. Журналистика. – 1994. </w:t>
      </w:r>
      <w:r w:rsidRPr="00946693">
        <w:rPr>
          <w:rFonts w:ascii="Times New Roman" w:hAnsi="Times New Roman"/>
          <w:sz w:val="28"/>
          <w:szCs w:val="28"/>
        </w:rPr>
        <w:t>–</w:t>
      </w:r>
      <w:r w:rsidRPr="00946693">
        <w:rPr>
          <w:rFonts w:ascii="Times New Roman" w:hAnsi="Times New Roman"/>
          <w:b w:val="0"/>
          <w:sz w:val="28"/>
          <w:szCs w:val="28"/>
        </w:rPr>
        <w:t xml:space="preserve"> № 3. </w:t>
      </w:r>
      <w:r w:rsidRPr="00946693">
        <w:rPr>
          <w:rFonts w:ascii="Times New Roman" w:hAnsi="Times New Roman"/>
          <w:sz w:val="28"/>
          <w:szCs w:val="28"/>
        </w:rPr>
        <w:t>–</w:t>
      </w:r>
      <w:r w:rsidRPr="00946693">
        <w:rPr>
          <w:rFonts w:ascii="Times New Roman" w:hAnsi="Times New Roman"/>
          <w:b w:val="0"/>
          <w:sz w:val="28"/>
          <w:szCs w:val="28"/>
        </w:rPr>
        <w:t xml:space="preserve"> С. 31–45. </w:t>
      </w:r>
    </w:p>
    <w:p w14:paraId="60813812" w14:textId="04661F23" w:rsidR="003C267E" w:rsidRPr="00946693" w:rsidRDefault="003C267E" w:rsidP="00946693">
      <w:pPr>
        <w:tabs>
          <w:tab w:val="left" w:pos="360"/>
        </w:tabs>
        <w:jc w:val="both"/>
        <w:rPr>
          <w:color w:val="000000"/>
          <w:sz w:val="28"/>
          <w:szCs w:val="28"/>
        </w:rPr>
      </w:pPr>
      <w:r w:rsidRPr="00946693">
        <w:rPr>
          <w:color w:val="000000"/>
          <w:sz w:val="28"/>
          <w:szCs w:val="28"/>
        </w:rPr>
        <w:tab/>
      </w:r>
      <w:r w:rsidRPr="00946693">
        <w:rPr>
          <w:color w:val="000000"/>
          <w:sz w:val="28"/>
          <w:szCs w:val="28"/>
        </w:rPr>
        <w:tab/>
      </w:r>
      <w:proofErr w:type="spellStart"/>
      <w:r w:rsidRPr="00946693">
        <w:rPr>
          <w:color w:val="000000"/>
          <w:sz w:val="28"/>
          <w:szCs w:val="28"/>
        </w:rPr>
        <w:t>Вакуров</w:t>
      </w:r>
      <w:proofErr w:type="spellEnd"/>
      <w:r w:rsidRPr="00946693">
        <w:rPr>
          <w:color w:val="000000"/>
          <w:sz w:val="28"/>
          <w:szCs w:val="28"/>
        </w:rPr>
        <w:t xml:space="preserve">, Н.В. </w:t>
      </w:r>
      <w:proofErr w:type="spellStart"/>
      <w:r w:rsidRPr="00946693">
        <w:rPr>
          <w:color w:val="000000"/>
          <w:sz w:val="28"/>
          <w:szCs w:val="28"/>
        </w:rPr>
        <w:t>Каламбур</w:t>
      </w:r>
      <w:proofErr w:type="spellEnd"/>
      <w:r w:rsidRPr="00946693">
        <w:rPr>
          <w:color w:val="000000"/>
          <w:sz w:val="28"/>
          <w:szCs w:val="28"/>
        </w:rPr>
        <w:t xml:space="preserve"> в </w:t>
      </w:r>
      <w:proofErr w:type="spellStart"/>
      <w:r w:rsidRPr="00946693">
        <w:rPr>
          <w:color w:val="000000"/>
          <w:sz w:val="28"/>
          <w:szCs w:val="28"/>
        </w:rPr>
        <w:t>публицистике</w:t>
      </w:r>
      <w:proofErr w:type="spellEnd"/>
      <w:r w:rsidRPr="00946693">
        <w:rPr>
          <w:color w:val="000000"/>
          <w:sz w:val="28"/>
          <w:szCs w:val="28"/>
        </w:rPr>
        <w:t xml:space="preserve"> [</w:t>
      </w:r>
      <w:proofErr w:type="spellStart"/>
      <w:r w:rsidRPr="00946693">
        <w:rPr>
          <w:color w:val="000000"/>
          <w:sz w:val="28"/>
          <w:szCs w:val="28"/>
        </w:rPr>
        <w:t>Электронный</w:t>
      </w:r>
      <w:proofErr w:type="spellEnd"/>
      <w:r w:rsidRPr="00946693">
        <w:rPr>
          <w:color w:val="000000"/>
          <w:sz w:val="28"/>
          <w:szCs w:val="28"/>
        </w:rPr>
        <w:t xml:space="preserve"> </w:t>
      </w:r>
      <w:proofErr w:type="spellStart"/>
      <w:r w:rsidRPr="00946693">
        <w:rPr>
          <w:color w:val="000000"/>
          <w:sz w:val="28"/>
          <w:szCs w:val="28"/>
        </w:rPr>
        <w:t>ресурс</w:t>
      </w:r>
      <w:proofErr w:type="spellEnd"/>
      <w:r w:rsidRPr="00946693">
        <w:rPr>
          <w:color w:val="000000"/>
          <w:sz w:val="28"/>
          <w:szCs w:val="28"/>
        </w:rPr>
        <w:t xml:space="preserve">] / Н.В. </w:t>
      </w:r>
      <w:proofErr w:type="spellStart"/>
      <w:r w:rsidRPr="00946693">
        <w:rPr>
          <w:color w:val="000000"/>
          <w:sz w:val="28"/>
          <w:szCs w:val="28"/>
        </w:rPr>
        <w:t>Вакуров</w:t>
      </w:r>
      <w:proofErr w:type="spellEnd"/>
      <w:r w:rsidRPr="00946693">
        <w:rPr>
          <w:color w:val="000000"/>
          <w:sz w:val="28"/>
          <w:szCs w:val="28"/>
        </w:rPr>
        <w:t xml:space="preserve"> // </w:t>
      </w:r>
      <w:proofErr w:type="spellStart"/>
      <w:r w:rsidRPr="00946693">
        <w:rPr>
          <w:color w:val="000000"/>
          <w:sz w:val="28"/>
          <w:szCs w:val="28"/>
        </w:rPr>
        <w:t>Русский</w:t>
      </w:r>
      <w:proofErr w:type="spellEnd"/>
      <w:r w:rsidRPr="00946693">
        <w:rPr>
          <w:color w:val="000000"/>
          <w:sz w:val="28"/>
          <w:szCs w:val="28"/>
        </w:rPr>
        <w:t xml:space="preserve"> </w:t>
      </w:r>
      <w:proofErr w:type="spellStart"/>
      <w:r w:rsidRPr="00946693">
        <w:rPr>
          <w:color w:val="000000"/>
          <w:sz w:val="28"/>
          <w:szCs w:val="28"/>
        </w:rPr>
        <w:t>язык</w:t>
      </w:r>
      <w:proofErr w:type="spellEnd"/>
      <w:r w:rsidRPr="00946693">
        <w:rPr>
          <w:color w:val="000000"/>
          <w:sz w:val="28"/>
          <w:szCs w:val="28"/>
        </w:rPr>
        <w:t xml:space="preserve">: </w:t>
      </w:r>
      <w:proofErr w:type="spellStart"/>
      <w:r w:rsidRPr="00946693">
        <w:rPr>
          <w:color w:val="000000"/>
          <w:sz w:val="28"/>
          <w:szCs w:val="28"/>
        </w:rPr>
        <w:t>исторические</w:t>
      </w:r>
      <w:proofErr w:type="spellEnd"/>
      <w:r w:rsidRPr="00946693">
        <w:rPr>
          <w:color w:val="000000"/>
          <w:sz w:val="28"/>
          <w:szCs w:val="28"/>
        </w:rPr>
        <w:t xml:space="preserve"> </w:t>
      </w:r>
      <w:proofErr w:type="spellStart"/>
      <w:r w:rsidRPr="00946693">
        <w:rPr>
          <w:color w:val="000000"/>
          <w:sz w:val="28"/>
          <w:szCs w:val="28"/>
        </w:rPr>
        <w:t>судьбы</w:t>
      </w:r>
      <w:proofErr w:type="spellEnd"/>
      <w:r w:rsidRPr="00946693">
        <w:rPr>
          <w:color w:val="000000"/>
          <w:sz w:val="28"/>
          <w:szCs w:val="28"/>
        </w:rPr>
        <w:t xml:space="preserve"> и </w:t>
      </w:r>
      <w:proofErr w:type="spellStart"/>
      <w:r w:rsidRPr="00946693">
        <w:rPr>
          <w:color w:val="000000"/>
          <w:sz w:val="28"/>
          <w:szCs w:val="28"/>
        </w:rPr>
        <w:t>современность</w:t>
      </w:r>
      <w:proofErr w:type="spellEnd"/>
      <w:r w:rsidRPr="00946693">
        <w:rPr>
          <w:color w:val="000000"/>
          <w:sz w:val="28"/>
          <w:szCs w:val="28"/>
        </w:rPr>
        <w:t xml:space="preserve">: </w:t>
      </w:r>
      <w:proofErr w:type="spellStart"/>
      <w:r w:rsidRPr="00946693">
        <w:rPr>
          <w:color w:val="000000"/>
          <w:sz w:val="28"/>
          <w:szCs w:val="28"/>
        </w:rPr>
        <w:t>Материалы</w:t>
      </w:r>
      <w:proofErr w:type="spellEnd"/>
      <w:r w:rsidRPr="00946693">
        <w:rPr>
          <w:color w:val="000000"/>
          <w:sz w:val="28"/>
          <w:szCs w:val="28"/>
        </w:rPr>
        <w:t xml:space="preserve"> II </w:t>
      </w:r>
      <w:proofErr w:type="spellStart"/>
      <w:r w:rsidRPr="00946693">
        <w:rPr>
          <w:color w:val="000000"/>
          <w:sz w:val="28"/>
          <w:szCs w:val="28"/>
        </w:rPr>
        <w:t>междунар</w:t>
      </w:r>
      <w:proofErr w:type="spellEnd"/>
      <w:r w:rsidRPr="00946693">
        <w:rPr>
          <w:color w:val="000000"/>
          <w:sz w:val="28"/>
          <w:szCs w:val="28"/>
        </w:rPr>
        <w:t xml:space="preserve">. </w:t>
      </w:r>
      <w:proofErr w:type="spellStart"/>
      <w:r w:rsidRPr="00946693">
        <w:rPr>
          <w:color w:val="000000"/>
          <w:sz w:val="28"/>
          <w:szCs w:val="28"/>
        </w:rPr>
        <w:t>конгресса</w:t>
      </w:r>
      <w:proofErr w:type="spellEnd"/>
      <w:r w:rsidRPr="00946693">
        <w:rPr>
          <w:color w:val="000000"/>
          <w:sz w:val="28"/>
          <w:szCs w:val="28"/>
        </w:rPr>
        <w:t xml:space="preserve"> </w:t>
      </w:r>
      <w:proofErr w:type="spellStart"/>
      <w:r w:rsidRPr="00946693">
        <w:rPr>
          <w:color w:val="000000"/>
          <w:sz w:val="28"/>
          <w:szCs w:val="28"/>
        </w:rPr>
        <w:t>русистов</w:t>
      </w:r>
      <w:proofErr w:type="spellEnd"/>
      <w:r w:rsidRPr="00946693">
        <w:rPr>
          <w:color w:val="000000"/>
          <w:sz w:val="28"/>
          <w:szCs w:val="28"/>
        </w:rPr>
        <w:t xml:space="preserve"> – </w:t>
      </w:r>
      <w:proofErr w:type="spellStart"/>
      <w:r w:rsidRPr="00946693">
        <w:rPr>
          <w:color w:val="000000"/>
          <w:sz w:val="28"/>
          <w:szCs w:val="28"/>
        </w:rPr>
        <w:t>исследователей</w:t>
      </w:r>
      <w:proofErr w:type="spellEnd"/>
      <w:r w:rsidRPr="00946693">
        <w:rPr>
          <w:color w:val="000000"/>
          <w:sz w:val="28"/>
          <w:szCs w:val="28"/>
        </w:rPr>
        <w:t>. 18</w:t>
      </w:r>
      <w:r w:rsidRPr="00946693">
        <w:rPr>
          <w:sz w:val="28"/>
          <w:szCs w:val="28"/>
        </w:rPr>
        <w:t>–</w:t>
      </w:r>
      <w:r w:rsidRPr="00946693">
        <w:rPr>
          <w:color w:val="000000"/>
          <w:sz w:val="28"/>
          <w:szCs w:val="28"/>
        </w:rPr>
        <w:t xml:space="preserve">21 </w:t>
      </w:r>
      <w:proofErr w:type="spellStart"/>
      <w:r w:rsidRPr="00946693">
        <w:rPr>
          <w:color w:val="000000"/>
          <w:sz w:val="28"/>
          <w:szCs w:val="28"/>
        </w:rPr>
        <w:t>марта</w:t>
      </w:r>
      <w:proofErr w:type="spellEnd"/>
      <w:r w:rsidRPr="00946693">
        <w:rPr>
          <w:color w:val="000000"/>
          <w:sz w:val="28"/>
          <w:szCs w:val="28"/>
        </w:rPr>
        <w:t xml:space="preserve"> 2004 г. – </w:t>
      </w:r>
      <w:proofErr w:type="spellStart"/>
      <w:r w:rsidRPr="00946693">
        <w:rPr>
          <w:color w:val="000000"/>
          <w:sz w:val="28"/>
          <w:szCs w:val="28"/>
        </w:rPr>
        <w:t>Режим</w:t>
      </w:r>
      <w:proofErr w:type="spellEnd"/>
      <w:r w:rsidRPr="00946693">
        <w:rPr>
          <w:color w:val="000000"/>
          <w:sz w:val="28"/>
          <w:szCs w:val="28"/>
        </w:rPr>
        <w:t xml:space="preserve"> </w:t>
      </w:r>
      <w:proofErr w:type="spellStart"/>
      <w:r w:rsidR="00CB07CF">
        <w:rPr>
          <w:color w:val="000000"/>
          <w:sz w:val="28"/>
          <w:szCs w:val="28"/>
        </w:rPr>
        <w:t>доступа</w:t>
      </w:r>
      <w:proofErr w:type="spellEnd"/>
      <w:r w:rsidR="00CB07CF">
        <w:rPr>
          <w:color w:val="000000"/>
          <w:sz w:val="28"/>
          <w:szCs w:val="28"/>
        </w:rPr>
        <w:t xml:space="preserve">: </w:t>
      </w:r>
      <w:hyperlink r:id="rId9" w:history="1">
        <w:r w:rsidRPr="00946693">
          <w:rPr>
            <w:rStyle w:val="a3"/>
            <w:color w:val="000000"/>
            <w:sz w:val="28"/>
            <w:szCs w:val="28"/>
          </w:rPr>
          <w:t>http://www.gramota.ru/mag_rub.html?id=90</w:t>
        </w:r>
      </w:hyperlink>
      <w:r w:rsidRPr="00946693">
        <w:rPr>
          <w:color w:val="000000"/>
          <w:sz w:val="28"/>
          <w:szCs w:val="28"/>
        </w:rPr>
        <w:t xml:space="preserve"> (</w:t>
      </w:r>
      <w:proofErr w:type="spellStart"/>
      <w:r w:rsidRPr="00946693">
        <w:rPr>
          <w:color w:val="000000"/>
          <w:sz w:val="28"/>
          <w:szCs w:val="28"/>
        </w:rPr>
        <w:t>Дата</w:t>
      </w:r>
      <w:proofErr w:type="spellEnd"/>
      <w:r w:rsidRPr="00946693">
        <w:rPr>
          <w:color w:val="000000"/>
          <w:sz w:val="28"/>
          <w:szCs w:val="28"/>
        </w:rPr>
        <w:t xml:space="preserve"> </w:t>
      </w:r>
      <w:proofErr w:type="spellStart"/>
      <w:r w:rsidRPr="00946693">
        <w:rPr>
          <w:color w:val="000000"/>
          <w:sz w:val="28"/>
          <w:szCs w:val="28"/>
        </w:rPr>
        <w:t>обращения</w:t>
      </w:r>
      <w:proofErr w:type="spellEnd"/>
      <w:r w:rsidRPr="00946693">
        <w:rPr>
          <w:color w:val="000000"/>
          <w:sz w:val="28"/>
          <w:szCs w:val="28"/>
        </w:rPr>
        <w:t xml:space="preserve"> – 15.10.2015). </w:t>
      </w:r>
    </w:p>
    <w:p w14:paraId="5850F1DD" w14:textId="77777777" w:rsidR="003C267E" w:rsidRPr="00946693" w:rsidRDefault="003C267E" w:rsidP="00946693">
      <w:pPr>
        <w:rPr>
          <w:sz w:val="28"/>
          <w:szCs w:val="28"/>
        </w:rPr>
      </w:pPr>
    </w:p>
    <w:p w14:paraId="345B97A2" w14:textId="5FABCEC9" w:rsidR="003C267E" w:rsidRDefault="003C267E" w:rsidP="00E92C9A">
      <w:pPr>
        <w:jc w:val="both"/>
        <w:rPr>
          <w:sz w:val="28"/>
          <w:szCs w:val="28"/>
        </w:rPr>
      </w:pPr>
      <w:r w:rsidRPr="00946693">
        <w:rPr>
          <w:sz w:val="28"/>
          <w:szCs w:val="28"/>
        </w:rPr>
        <w:tab/>
      </w:r>
      <w:proofErr w:type="spellStart"/>
      <w:r w:rsidRPr="00946693">
        <w:rPr>
          <w:sz w:val="28"/>
          <w:szCs w:val="28"/>
        </w:rPr>
        <w:t>Ссылки</w:t>
      </w:r>
      <w:proofErr w:type="spellEnd"/>
      <w:r w:rsidRPr="00946693">
        <w:rPr>
          <w:sz w:val="28"/>
          <w:szCs w:val="28"/>
        </w:rPr>
        <w:t xml:space="preserve"> в </w:t>
      </w:r>
      <w:proofErr w:type="spellStart"/>
      <w:r w:rsidRPr="00946693">
        <w:rPr>
          <w:sz w:val="28"/>
          <w:szCs w:val="28"/>
        </w:rPr>
        <w:t>тексте</w:t>
      </w:r>
      <w:proofErr w:type="spellEnd"/>
      <w:r w:rsidRPr="00946693">
        <w:rPr>
          <w:sz w:val="28"/>
          <w:szCs w:val="28"/>
        </w:rPr>
        <w:t xml:space="preserve"> </w:t>
      </w:r>
      <w:proofErr w:type="spellStart"/>
      <w:r w:rsidRPr="00946693">
        <w:rPr>
          <w:sz w:val="28"/>
          <w:szCs w:val="28"/>
        </w:rPr>
        <w:t>на</w:t>
      </w:r>
      <w:proofErr w:type="spellEnd"/>
      <w:r w:rsidRPr="00946693">
        <w:rPr>
          <w:sz w:val="28"/>
          <w:szCs w:val="28"/>
        </w:rPr>
        <w:t xml:space="preserve"> </w:t>
      </w:r>
      <w:proofErr w:type="spellStart"/>
      <w:r w:rsidRPr="00946693">
        <w:rPr>
          <w:sz w:val="28"/>
          <w:szCs w:val="28"/>
        </w:rPr>
        <w:t>соответствующий</w:t>
      </w:r>
      <w:proofErr w:type="spellEnd"/>
      <w:r w:rsidRPr="00946693">
        <w:rPr>
          <w:sz w:val="28"/>
          <w:szCs w:val="28"/>
        </w:rPr>
        <w:t xml:space="preserve"> </w:t>
      </w:r>
      <w:proofErr w:type="spellStart"/>
      <w:r w:rsidRPr="00946693">
        <w:rPr>
          <w:sz w:val="28"/>
          <w:szCs w:val="28"/>
        </w:rPr>
        <w:t>источник</w:t>
      </w:r>
      <w:proofErr w:type="spellEnd"/>
      <w:r w:rsidRPr="00946693">
        <w:rPr>
          <w:sz w:val="28"/>
          <w:szCs w:val="28"/>
        </w:rPr>
        <w:t xml:space="preserve"> </w:t>
      </w:r>
      <w:proofErr w:type="spellStart"/>
      <w:r w:rsidRPr="00946693">
        <w:rPr>
          <w:sz w:val="28"/>
          <w:szCs w:val="28"/>
        </w:rPr>
        <w:t>из</w:t>
      </w:r>
      <w:proofErr w:type="spellEnd"/>
      <w:r w:rsidRPr="00946693">
        <w:rPr>
          <w:sz w:val="28"/>
          <w:szCs w:val="28"/>
        </w:rPr>
        <w:t xml:space="preserve"> </w:t>
      </w:r>
      <w:proofErr w:type="spellStart"/>
      <w:r w:rsidRPr="00946693">
        <w:rPr>
          <w:sz w:val="28"/>
          <w:szCs w:val="28"/>
        </w:rPr>
        <w:t>списка</w:t>
      </w:r>
      <w:proofErr w:type="spellEnd"/>
      <w:r w:rsidRPr="00946693">
        <w:rPr>
          <w:sz w:val="28"/>
          <w:szCs w:val="28"/>
        </w:rPr>
        <w:t xml:space="preserve"> </w:t>
      </w:r>
      <w:proofErr w:type="spellStart"/>
      <w:r w:rsidRPr="00946693">
        <w:rPr>
          <w:sz w:val="28"/>
          <w:szCs w:val="28"/>
        </w:rPr>
        <w:t>литературы</w:t>
      </w:r>
      <w:proofErr w:type="spellEnd"/>
      <w:r w:rsidRPr="00946693">
        <w:rPr>
          <w:sz w:val="28"/>
          <w:szCs w:val="28"/>
        </w:rPr>
        <w:t xml:space="preserve"> </w:t>
      </w:r>
      <w:proofErr w:type="spellStart"/>
      <w:r w:rsidRPr="00946693">
        <w:rPr>
          <w:sz w:val="28"/>
          <w:szCs w:val="28"/>
        </w:rPr>
        <w:t>оформляются</w:t>
      </w:r>
      <w:proofErr w:type="spellEnd"/>
      <w:r w:rsidRPr="00946693">
        <w:rPr>
          <w:sz w:val="28"/>
          <w:szCs w:val="28"/>
        </w:rPr>
        <w:t xml:space="preserve"> в </w:t>
      </w:r>
      <w:proofErr w:type="spellStart"/>
      <w:r w:rsidRPr="00946693">
        <w:rPr>
          <w:sz w:val="28"/>
          <w:szCs w:val="28"/>
        </w:rPr>
        <w:t>квадратных</w:t>
      </w:r>
      <w:proofErr w:type="spellEnd"/>
      <w:r w:rsidRPr="00946693">
        <w:rPr>
          <w:sz w:val="28"/>
          <w:szCs w:val="28"/>
        </w:rPr>
        <w:t xml:space="preserve"> </w:t>
      </w:r>
      <w:proofErr w:type="spellStart"/>
      <w:r w:rsidRPr="00946693">
        <w:rPr>
          <w:sz w:val="28"/>
          <w:szCs w:val="28"/>
        </w:rPr>
        <w:t>скобках</w:t>
      </w:r>
      <w:proofErr w:type="spellEnd"/>
      <w:r w:rsidRPr="00946693">
        <w:rPr>
          <w:sz w:val="28"/>
          <w:szCs w:val="28"/>
        </w:rPr>
        <w:t xml:space="preserve">, </w:t>
      </w:r>
      <w:proofErr w:type="spellStart"/>
      <w:r w:rsidRPr="00946693">
        <w:rPr>
          <w:sz w:val="28"/>
          <w:szCs w:val="28"/>
        </w:rPr>
        <w:t>например</w:t>
      </w:r>
      <w:proofErr w:type="spellEnd"/>
      <w:r w:rsidRPr="00946693">
        <w:rPr>
          <w:sz w:val="28"/>
          <w:szCs w:val="28"/>
        </w:rPr>
        <w:t>: [1, с. 277].</w:t>
      </w:r>
    </w:p>
    <w:p w14:paraId="75407AFA" w14:textId="1BA01C85" w:rsidR="001D5C42" w:rsidRDefault="001D5C42" w:rsidP="00946693">
      <w:pPr>
        <w:rPr>
          <w:sz w:val="28"/>
          <w:szCs w:val="28"/>
          <w:lang w:val="ru-RU"/>
        </w:rPr>
      </w:pPr>
    </w:p>
    <w:p w14:paraId="6872E458" w14:textId="20A94008" w:rsidR="00CF7C3E" w:rsidRDefault="00CF7C3E" w:rsidP="00946693">
      <w:pPr>
        <w:rPr>
          <w:sz w:val="28"/>
          <w:szCs w:val="28"/>
          <w:lang w:val="ru-RU"/>
        </w:rPr>
      </w:pPr>
      <w:r>
        <w:rPr>
          <w:sz w:val="28"/>
          <w:szCs w:val="28"/>
          <w:lang w:val="ru-RU"/>
        </w:rPr>
        <w:t>Пример оформления стат</w:t>
      </w:r>
      <w:r w:rsidR="005E212E">
        <w:rPr>
          <w:sz w:val="28"/>
          <w:szCs w:val="28"/>
          <w:lang w:val="ru-RU"/>
        </w:rPr>
        <w:t>ь</w:t>
      </w:r>
      <w:r>
        <w:rPr>
          <w:sz w:val="28"/>
          <w:szCs w:val="28"/>
          <w:lang w:val="ru-RU"/>
        </w:rPr>
        <w:t>и:</w:t>
      </w:r>
    </w:p>
    <w:p w14:paraId="658557F8" w14:textId="77777777" w:rsidR="00CB07CF" w:rsidRDefault="00CB07CF" w:rsidP="00946693">
      <w:pPr>
        <w:rPr>
          <w:sz w:val="28"/>
          <w:szCs w:val="28"/>
          <w:lang w:val="ru-RU"/>
        </w:rPr>
      </w:pPr>
    </w:p>
    <w:p w14:paraId="2BCFACB5" w14:textId="77777777" w:rsidR="00CB07CF" w:rsidRPr="00572354" w:rsidRDefault="00CB07CF" w:rsidP="00CB07CF">
      <w:pPr>
        <w:pStyle w:val="ae"/>
        <w:jc w:val="center"/>
        <w:rPr>
          <w:b/>
          <w:lang w:val="ru-RU"/>
        </w:rPr>
      </w:pPr>
      <w:bookmarkStart w:id="0" w:name="Хансен"/>
      <w:proofErr w:type="gramStart"/>
      <w:r w:rsidRPr="00572354">
        <w:rPr>
          <w:b/>
          <w:lang w:val="ru-RU"/>
        </w:rPr>
        <w:t>Д.П.</w:t>
      </w:r>
      <w:proofErr w:type="gramEnd"/>
      <w:r w:rsidRPr="00572354">
        <w:rPr>
          <w:b/>
          <w:lang w:val="ru-RU"/>
        </w:rPr>
        <w:t xml:space="preserve"> Хансен</w:t>
      </w:r>
    </w:p>
    <w:p w14:paraId="59215F90" w14:textId="77777777" w:rsidR="00CB07CF" w:rsidRPr="00572354" w:rsidRDefault="00CB07CF" w:rsidP="00CB07CF">
      <w:pPr>
        <w:pStyle w:val="ae"/>
        <w:jc w:val="center"/>
        <w:rPr>
          <w:lang w:val="ru-RU"/>
        </w:rPr>
      </w:pPr>
      <w:r w:rsidRPr="00572354">
        <w:rPr>
          <w:lang w:val="ru-RU"/>
        </w:rPr>
        <w:t xml:space="preserve">ФГБОУ ВО «ОмГУ им. </w:t>
      </w:r>
      <w:proofErr w:type="gramStart"/>
      <w:r w:rsidRPr="00572354">
        <w:rPr>
          <w:lang w:val="ru-RU"/>
        </w:rPr>
        <w:t>Ф.М.</w:t>
      </w:r>
      <w:proofErr w:type="gramEnd"/>
      <w:r w:rsidRPr="00572354">
        <w:rPr>
          <w:lang w:val="ru-RU"/>
        </w:rPr>
        <w:t xml:space="preserve"> Достоевского»</w:t>
      </w:r>
    </w:p>
    <w:p w14:paraId="705BFFE9" w14:textId="77777777" w:rsidR="00CB07CF" w:rsidRPr="00572354" w:rsidRDefault="00000000" w:rsidP="00CB07CF">
      <w:pPr>
        <w:pStyle w:val="ad"/>
        <w:rPr>
          <w:rStyle w:val="a3"/>
          <w:b w:val="0"/>
          <w:i/>
          <w:sz w:val="24"/>
          <w:szCs w:val="24"/>
          <w:u w:val="none"/>
        </w:rPr>
      </w:pPr>
      <w:hyperlink r:id="rId10" w:history="1">
        <w:r w:rsidR="00CB07CF" w:rsidRPr="00572354">
          <w:rPr>
            <w:rStyle w:val="a3"/>
            <w:b w:val="0"/>
            <w:i/>
            <w:sz w:val="24"/>
            <w:szCs w:val="24"/>
            <w:u w:val="none"/>
          </w:rPr>
          <w:t>jake</w:t>
        </w:r>
        <w:r w:rsidR="00CB07CF" w:rsidRPr="00CB07CF">
          <w:rPr>
            <w:rStyle w:val="a3"/>
            <w:b w:val="0"/>
            <w:i/>
            <w:sz w:val="24"/>
            <w:szCs w:val="24"/>
            <w:u w:val="none"/>
          </w:rPr>
          <w:t>.</w:t>
        </w:r>
        <w:r w:rsidR="00CB07CF" w:rsidRPr="00572354">
          <w:rPr>
            <w:rStyle w:val="a3"/>
            <w:b w:val="0"/>
            <w:i/>
            <w:sz w:val="24"/>
            <w:szCs w:val="24"/>
            <w:u w:val="none"/>
          </w:rPr>
          <w:t>hansen</w:t>
        </w:r>
        <w:r w:rsidR="00CB07CF" w:rsidRPr="00CB07CF">
          <w:rPr>
            <w:rStyle w:val="a3"/>
            <w:b w:val="0"/>
            <w:i/>
            <w:sz w:val="24"/>
            <w:szCs w:val="24"/>
            <w:u w:val="none"/>
          </w:rPr>
          <w:t>123@</w:t>
        </w:r>
        <w:r w:rsidR="00CB07CF" w:rsidRPr="00572354">
          <w:rPr>
            <w:rStyle w:val="a3"/>
            <w:b w:val="0"/>
            <w:i/>
            <w:sz w:val="24"/>
            <w:szCs w:val="24"/>
            <w:u w:val="none"/>
          </w:rPr>
          <w:t>gmail</w:t>
        </w:r>
        <w:r w:rsidR="00CB07CF" w:rsidRPr="00CB07CF">
          <w:rPr>
            <w:rStyle w:val="a3"/>
            <w:b w:val="0"/>
            <w:i/>
            <w:sz w:val="24"/>
            <w:szCs w:val="24"/>
            <w:u w:val="none"/>
          </w:rPr>
          <w:t>.</w:t>
        </w:r>
        <w:r w:rsidR="00CB07CF" w:rsidRPr="00572354">
          <w:rPr>
            <w:rStyle w:val="a3"/>
            <w:b w:val="0"/>
            <w:i/>
            <w:sz w:val="24"/>
            <w:szCs w:val="24"/>
            <w:u w:val="none"/>
          </w:rPr>
          <w:t>com</w:t>
        </w:r>
      </w:hyperlink>
    </w:p>
    <w:p w14:paraId="14757D5E" w14:textId="77777777" w:rsidR="00CB07CF" w:rsidRDefault="00CB07CF" w:rsidP="00CB07CF">
      <w:pPr>
        <w:pStyle w:val="ad"/>
      </w:pPr>
    </w:p>
    <w:p w14:paraId="7A572C07" w14:textId="77777777" w:rsidR="00CB07CF" w:rsidRDefault="00CB07CF" w:rsidP="00CB07CF">
      <w:pPr>
        <w:pStyle w:val="ad"/>
      </w:pPr>
      <w:r>
        <w:t>ИЗ ОПЫТА СОВМЕСТНОГО</w:t>
      </w:r>
      <w:r w:rsidRPr="00EB6909">
        <w:t xml:space="preserve"> </w:t>
      </w:r>
      <w:r>
        <w:t>ПРЕПОДАВАНИЯ С НОСИТЕЛЕМ ЯЗЫКА</w:t>
      </w:r>
      <w:bookmarkEnd w:id="0"/>
    </w:p>
    <w:p w14:paraId="7D41012D" w14:textId="77777777" w:rsidR="00CB07CF" w:rsidRDefault="00CB07CF" w:rsidP="00CB07CF">
      <w:pPr>
        <w:pStyle w:val="ad"/>
      </w:pPr>
    </w:p>
    <w:p w14:paraId="41D70645" w14:textId="77777777" w:rsidR="00CB07CF" w:rsidRPr="0012309F" w:rsidRDefault="00CB07CF" w:rsidP="00CB07CF">
      <w:pPr>
        <w:pStyle w:val="ac"/>
        <w:rPr>
          <w:i w:val="0"/>
        </w:rPr>
      </w:pPr>
      <w:r w:rsidRPr="0012309F">
        <w:rPr>
          <w:b/>
          <w:i w:val="0"/>
        </w:rPr>
        <w:t>Аннотация</w:t>
      </w:r>
      <w:r w:rsidRPr="0012309F">
        <w:rPr>
          <w:i w:val="0"/>
        </w:rPr>
        <w:t xml:space="preserve">: Статья представляет собой рефлексию по результатам опыта преподавания носителя языка совместно с преподавателями-практиками. Рассматриваются различные формы сотрудничества носителя языка с основным преподавателем. Выявляются наиболее эффективные формы работы. </w:t>
      </w:r>
    </w:p>
    <w:p w14:paraId="711866B2" w14:textId="77777777" w:rsidR="00CB07CF" w:rsidRPr="0012309F" w:rsidRDefault="00CB07CF" w:rsidP="00CB07CF">
      <w:pPr>
        <w:pStyle w:val="ac"/>
        <w:rPr>
          <w:i w:val="0"/>
        </w:rPr>
      </w:pPr>
      <w:r w:rsidRPr="0012309F">
        <w:rPr>
          <w:b/>
          <w:i w:val="0"/>
        </w:rPr>
        <w:t>Ключевые слова</w:t>
      </w:r>
      <w:r w:rsidRPr="0012309F">
        <w:rPr>
          <w:i w:val="0"/>
        </w:rPr>
        <w:t>:</w:t>
      </w:r>
      <w:r>
        <w:rPr>
          <w:i w:val="0"/>
        </w:rPr>
        <w:t xml:space="preserve"> преподавание английского языка; носитель языка;</w:t>
      </w:r>
      <w:r w:rsidRPr="0012309F">
        <w:rPr>
          <w:i w:val="0"/>
        </w:rPr>
        <w:t xml:space="preserve"> сотрудничество.</w:t>
      </w:r>
    </w:p>
    <w:p w14:paraId="5028AE81" w14:textId="77777777" w:rsidR="00CB07CF" w:rsidRPr="00572354" w:rsidRDefault="00CB07CF" w:rsidP="00CB07CF">
      <w:pPr>
        <w:pStyle w:val="ae"/>
        <w:jc w:val="center"/>
        <w:rPr>
          <w:b/>
          <w:lang w:val="ru-RU"/>
        </w:rPr>
      </w:pPr>
    </w:p>
    <w:p w14:paraId="43BB5DCF" w14:textId="77777777" w:rsidR="00CB07CF" w:rsidRPr="00CB07CF" w:rsidRDefault="00CB07CF" w:rsidP="00CB07CF">
      <w:pPr>
        <w:pStyle w:val="ae"/>
        <w:jc w:val="center"/>
        <w:rPr>
          <w:b/>
        </w:rPr>
      </w:pPr>
      <w:r w:rsidRPr="00270B60">
        <w:rPr>
          <w:b/>
        </w:rPr>
        <w:t>J</w:t>
      </w:r>
      <w:r w:rsidRPr="00CB07CF">
        <w:rPr>
          <w:b/>
        </w:rPr>
        <w:t>.</w:t>
      </w:r>
      <w:r w:rsidRPr="00270B60">
        <w:rPr>
          <w:b/>
        </w:rPr>
        <w:t>P</w:t>
      </w:r>
      <w:r w:rsidRPr="00CB07CF">
        <w:rPr>
          <w:b/>
        </w:rPr>
        <w:t xml:space="preserve">. </w:t>
      </w:r>
      <w:r w:rsidRPr="00270B60">
        <w:rPr>
          <w:b/>
        </w:rPr>
        <w:t>Hansen</w:t>
      </w:r>
    </w:p>
    <w:p w14:paraId="060AAAF7" w14:textId="77777777" w:rsidR="00CB07CF" w:rsidRDefault="00CB07CF" w:rsidP="00CB07CF">
      <w:pPr>
        <w:pStyle w:val="ae"/>
        <w:jc w:val="center"/>
      </w:pPr>
      <w:r w:rsidRPr="00E64596">
        <w:t>Dostoevsky Omsk State University</w:t>
      </w:r>
    </w:p>
    <w:p w14:paraId="624D7442" w14:textId="77777777" w:rsidR="00CB07CF" w:rsidRPr="00CB07CF" w:rsidRDefault="00000000" w:rsidP="00CB07CF">
      <w:pPr>
        <w:pStyle w:val="ad"/>
        <w:rPr>
          <w:rStyle w:val="a3"/>
          <w:b w:val="0"/>
          <w:i/>
          <w:sz w:val="24"/>
          <w:szCs w:val="24"/>
          <w:u w:val="none"/>
          <w:lang w:val="en-US"/>
        </w:rPr>
      </w:pPr>
      <w:hyperlink r:id="rId11" w:history="1">
        <w:r w:rsidR="00CB07CF" w:rsidRPr="00CB07CF">
          <w:rPr>
            <w:rStyle w:val="a3"/>
            <w:b w:val="0"/>
            <w:i/>
            <w:sz w:val="24"/>
            <w:szCs w:val="24"/>
            <w:u w:val="none"/>
            <w:lang w:val="en-US"/>
          </w:rPr>
          <w:t>jake</w:t>
        </w:r>
        <w:r w:rsidR="00CB07CF" w:rsidRPr="00572354">
          <w:rPr>
            <w:rStyle w:val="a3"/>
            <w:b w:val="0"/>
            <w:i/>
            <w:sz w:val="24"/>
            <w:szCs w:val="24"/>
            <w:u w:val="none"/>
            <w:lang w:val="en-US"/>
          </w:rPr>
          <w:t>.</w:t>
        </w:r>
        <w:r w:rsidR="00CB07CF" w:rsidRPr="00CB07CF">
          <w:rPr>
            <w:rStyle w:val="a3"/>
            <w:b w:val="0"/>
            <w:i/>
            <w:sz w:val="24"/>
            <w:szCs w:val="24"/>
            <w:u w:val="none"/>
            <w:lang w:val="en-US"/>
          </w:rPr>
          <w:t>hansen</w:t>
        </w:r>
        <w:r w:rsidR="00CB07CF" w:rsidRPr="00572354">
          <w:rPr>
            <w:rStyle w:val="a3"/>
            <w:b w:val="0"/>
            <w:i/>
            <w:sz w:val="24"/>
            <w:szCs w:val="24"/>
            <w:u w:val="none"/>
            <w:lang w:val="en-US"/>
          </w:rPr>
          <w:t>123@</w:t>
        </w:r>
        <w:r w:rsidR="00CB07CF" w:rsidRPr="00CB07CF">
          <w:rPr>
            <w:rStyle w:val="a3"/>
            <w:b w:val="0"/>
            <w:i/>
            <w:sz w:val="24"/>
            <w:szCs w:val="24"/>
            <w:u w:val="none"/>
            <w:lang w:val="en-US"/>
          </w:rPr>
          <w:t>gmail</w:t>
        </w:r>
        <w:r w:rsidR="00CB07CF" w:rsidRPr="00572354">
          <w:rPr>
            <w:rStyle w:val="a3"/>
            <w:b w:val="0"/>
            <w:i/>
            <w:sz w:val="24"/>
            <w:szCs w:val="24"/>
            <w:u w:val="none"/>
            <w:lang w:val="en-US"/>
          </w:rPr>
          <w:t>.</w:t>
        </w:r>
        <w:r w:rsidR="00CB07CF" w:rsidRPr="00CB07CF">
          <w:rPr>
            <w:rStyle w:val="a3"/>
            <w:b w:val="0"/>
            <w:i/>
            <w:sz w:val="24"/>
            <w:szCs w:val="24"/>
            <w:u w:val="none"/>
            <w:lang w:val="en-US"/>
          </w:rPr>
          <w:t>com</w:t>
        </w:r>
      </w:hyperlink>
    </w:p>
    <w:p w14:paraId="50720076" w14:textId="77777777" w:rsidR="00CB07CF" w:rsidRPr="00CB07CF" w:rsidRDefault="00CB07CF" w:rsidP="00CB07CF">
      <w:pPr>
        <w:pStyle w:val="ad"/>
        <w:rPr>
          <w:lang w:val="en-US"/>
        </w:rPr>
      </w:pPr>
    </w:p>
    <w:p w14:paraId="40888BB4" w14:textId="77777777" w:rsidR="00CB07CF" w:rsidRPr="009D2819" w:rsidRDefault="00CB07CF" w:rsidP="00CB07CF">
      <w:pPr>
        <w:pStyle w:val="ad"/>
        <w:rPr>
          <w:lang w:val="en-US"/>
        </w:rPr>
      </w:pPr>
      <w:r w:rsidRPr="009D2819">
        <w:rPr>
          <w:lang w:val="en-US"/>
        </w:rPr>
        <w:t>TEAM-TEACHING WITH A NATIVE SPEAKER</w:t>
      </w:r>
    </w:p>
    <w:p w14:paraId="51645441" w14:textId="77777777" w:rsidR="00CB07CF" w:rsidRPr="00572354" w:rsidRDefault="00CB07CF" w:rsidP="00CB07CF">
      <w:pPr>
        <w:pStyle w:val="ae"/>
      </w:pPr>
    </w:p>
    <w:p w14:paraId="11010F9E" w14:textId="77777777" w:rsidR="00CB07CF" w:rsidRPr="0012309F" w:rsidRDefault="00CB07CF" w:rsidP="00CB07CF">
      <w:pPr>
        <w:pStyle w:val="ac"/>
        <w:rPr>
          <w:i w:val="0"/>
          <w:lang w:val="en-US"/>
        </w:rPr>
      </w:pPr>
      <w:r w:rsidRPr="0012309F">
        <w:rPr>
          <w:b/>
          <w:i w:val="0"/>
          <w:lang w:val="en-US"/>
        </w:rPr>
        <w:t>Abstract</w:t>
      </w:r>
      <w:r w:rsidRPr="0012309F">
        <w:rPr>
          <w:i w:val="0"/>
          <w:lang w:val="en-US"/>
        </w:rPr>
        <w:t>: This article is a reflection on the author's experience as a native speaker team teaching with professional instructors. Various forms of collaboration between the native speaker and the lead instructor are examined. The most effective forms of this method's implementation are defined.</w:t>
      </w:r>
    </w:p>
    <w:p w14:paraId="70C0D73E" w14:textId="77777777" w:rsidR="00CB07CF" w:rsidRPr="0012309F" w:rsidRDefault="00CB07CF" w:rsidP="00CB07CF">
      <w:pPr>
        <w:pStyle w:val="ac"/>
        <w:rPr>
          <w:i w:val="0"/>
          <w:lang w:val="en-US"/>
        </w:rPr>
      </w:pPr>
      <w:r w:rsidRPr="0012309F">
        <w:rPr>
          <w:b/>
          <w:i w:val="0"/>
          <w:lang w:val="en-US"/>
        </w:rPr>
        <w:t>Keywords</w:t>
      </w:r>
      <w:r w:rsidRPr="0012309F">
        <w:rPr>
          <w:i w:val="0"/>
          <w:lang w:val="en-US"/>
        </w:rPr>
        <w:t>: English as a second language; native speaker; collaboration.</w:t>
      </w:r>
    </w:p>
    <w:p w14:paraId="310E643A" w14:textId="77777777" w:rsidR="00CB07CF" w:rsidRDefault="00CB07CF" w:rsidP="00CB07CF">
      <w:pPr>
        <w:pStyle w:val="ac"/>
        <w:rPr>
          <w:lang w:val="en-US"/>
        </w:rPr>
      </w:pPr>
    </w:p>
    <w:p w14:paraId="1027E4E8" w14:textId="77777777" w:rsidR="00CB07CF" w:rsidRPr="00572354" w:rsidRDefault="00CB07CF" w:rsidP="00CB07CF">
      <w:pPr>
        <w:ind w:firstLine="720"/>
        <w:rPr>
          <w:sz w:val="28"/>
          <w:szCs w:val="27"/>
        </w:rPr>
      </w:pPr>
      <w:proofErr w:type="spellStart"/>
      <w:r>
        <w:rPr>
          <w:sz w:val="28"/>
          <w:szCs w:val="27"/>
        </w:rPr>
        <w:t>Текст</w:t>
      </w:r>
      <w:proofErr w:type="spellEnd"/>
      <w:r>
        <w:rPr>
          <w:sz w:val="28"/>
          <w:szCs w:val="27"/>
        </w:rPr>
        <w:t xml:space="preserve"> </w:t>
      </w:r>
      <w:proofErr w:type="spellStart"/>
      <w:r>
        <w:rPr>
          <w:sz w:val="28"/>
          <w:szCs w:val="27"/>
        </w:rPr>
        <w:t>статьи</w:t>
      </w:r>
      <w:proofErr w:type="spellEnd"/>
    </w:p>
    <w:p w14:paraId="5CC5362A" w14:textId="77777777" w:rsidR="00CB07CF" w:rsidRDefault="00CB07CF" w:rsidP="00946693">
      <w:pPr>
        <w:rPr>
          <w:sz w:val="28"/>
          <w:szCs w:val="28"/>
          <w:lang w:val="ru-RU"/>
        </w:rPr>
      </w:pPr>
    </w:p>
    <w:p w14:paraId="08D83880" w14:textId="478CAE11" w:rsidR="00CB07CF" w:rsidRDefault="00CB07CF">
      <w:pPr>
        <w:spacing w:after="200" w:line="276" w:lineRule="auto"/>
        <w:rPr>
          <w:sz w:val="28"/>
          <w:szCs w:val="28"/>
          <w:lang w:val="ru-RU"/>
        </w:rPr>
      </w:pPr>
      <w:r>
        <w:rPr>
          <w:sz w:val="28"/>
          <w:szCs w:val="28"/>
          <w:lang w:val="ru-RU"/>
        </w:rPr>
        <w:br w:type="page"/>
      </w:r>
    </w:p>
    <w:p w14:paraId="7AFEAE5E" w14:textId="77777777" w:rsidR="00CF7C3E" w:rsidRPr="00CF7C3E" w:rsidRDefault="00CF7C3E" w:rsidP="00946693">
      <w:pPr>
        <w:rPr>
          <w:sz w:val="28"/>
          <w:szCs w:val="28"/>
          <w:lang w:val="ru-RU"/>
        </w:rPr>
      </w:pPr>
    </w:p>
    <w:p w14:paraId="51619A9A" w14:textId="25A8DFFB" w:rsidR="001D5C42" w:rsidRDefault="001D5C42" w:rsidP="001D5C42">
      <w:pPr>
        <w:jc w:val="right"/>
        <w:rPr>
          <w:b/>
          <w:sz w:val="28"/>
          <w:szCs w:val="28"/>
          <w:lang w:val="ru-RU"/>
        </w:rPr>
      </w:pPr>
      <w:r>
        <w:rPr>
          <w:b/>
          <w:sz w:val="28"/>
          <w:szCs w:val="28"/>
          <w:lang w:val="ru-RU"/>
        </w:rPr>
        <w:t>Приложение 2</w:t>
      </w:r>
    </w:p>
    <w:p w14:paraId="2874D8AB" w14:textId="77777777" w:rsidR="001D5C42" w:rsidRPr="001D5C42" w:rsidRDefault="001D5C42" w:rsidP="001D5C42">
      <w:pPr>
        <w:jc w:val="right"/>
        <w:rPr>
          <w:b/>
          <w:sz w:val="28"/>
          <w:szCs w:val="28"/>
          <w:lang w:val="ru-RU"/>
        </w:rPr>
      </w:pPr>
    </w:p>
    <w:p w14:paraId="36E5EF47" w14:textId="5F89DAC5" w:rsidR="001D5C42" w:rsidRPr="00A55ED4" w:rsidRDefault="001D5C42" w:rsidP="001D5C42">
      <w:pPr>
        <w:jc w:val="center"/>
        <w:rPr>
          <w:b/>
          <w:sz w:val="28"/>
          <w:szCs w:val="28"/>
        </w:rPr>
      </w:pPr>
      <w:proofErr w:type="spellStart"/>
      <w:r w:rsidRPr="00A55ED4">
        <w:rPr>
          <w:b/>
          <w:sz w:val="28"/>
          <w:szCs w:val="28"/>
        </w:rPr>
        <w:t>Заявка</w:t>
      </w:r>
      <w:proofErr w:type="spellEnd"/>
      <w:r w:rsidRPr="00A55ED4">
        <w:rPr>
          <w:b/>
          <w:sz w:val="28"/>
          <w:szCs w:val="28"/>
        </w:rPr>
        <w:t xml:space="preserve"> </w:t>
      </w:r>
      <w:proofErr w:type="spellStart"/>
      <w:r w:rsidRPr="00A55ED4">
        <w:rPr>
          <w:b/>
          <w:sz w:val="28"/>
          <w:szCs w:val="28"/>
        </w:rPr>
        <w:t>на</w:t>
      </w:r>
      <w:proofErr w:type="spellEnd"/>
      <w:r w:rsidRPr="00A55ED4">
        <w:rPr>
          <w:b/>
          <w:sz w:val="28"/>
          <w:szCs w:val="28"/>
        </w:rPr>
        <w:t xml:space="preserve"> </w:t>
      </w:r>
      <w:proofErr w:type="spellStart"/>
      <w:r w:rsidRPr="00A55ED4">
        <w:rPr>
          <w:b/>
          <w:sz w:val="28"/>
          <w:szCs w:val="28"/>
        </w:rPr>
        <w:t>участие</w:t>
      </w:r>
      <w:proofErr w:type="spellEnd"/>
      <w:r w:rsidRPr="00A55ED4">
        <w:rPr>
          <w:b/>
          <w:sz w:val="28"/>
          <w:szCs w:val="28"/>
        </w:rPr>
        <w:t xml:space="preserve"> в </w:t>
      </w:r>
      <w:proofErr w:type="spellStart"/>
      <w:r w:rsidRPr="00A55ED4">
        <w:rPr>
          <w:b/>
          <w:sz w:val="28"/>
          <w:szCs w:val="28"/>
        </w:rPr>
        <w:t>студенческой</w:t>
      </w:r>
      <w:proofErr w:type="spellEnd"/>
      <w:r w:rsidRPr="00A55ED4">
        <w:rPr>
          <w:b/>
          <w:sz w:val="28"/>
          <w:szCs w:val="28"/>
        </w:rPr>
        <w:t xml:space="preserve"> </w:t>
      </w:r>
      <w:proofErr w:type="spellStart"/>
      <w:r w:rsidRPr="00A55ED4">
        <w:rPr>
          <w:b/>
          <w:sz w:val="28"/>
          <w:szCs w:val="28"/>
        </w:rPr>
        <w:t>научно-практической</w:t>
      </w:r>
      <w:proofErr w:type="spellEnd"/>
      <w:r w:rsidRPr="00A55ED4">
        <w:rPr>
          <w:b/>
          <w:sz w:val="28"/>
          <w:szCs w:val="28"/>
        </w:rPr>
        <w:t xml:space="preserve"> </w:t>
      </w:r>
      <w:proofErr w:type="spellStart"/>
      <w:r w:rsidRPr="00A55ED4">
        <w:rPr>
          <w:b/>
          <w:sz w:val="28"/>
          <w:szCs w:val="28"/>
        </w:rPr>
        <w:t>конференции</w:t>
      </w:r>
      <w:proofErr w:type="spellEnd"/>
      <w:r w:rsidRPr="00A55ED4">
        <w:rPr>
          <w:b/>
          <w:sz w:val="28"/>
          <w:szCs w:val="28"/>
        </w:rPr>
        <w:t xml:space="preserve"> «</w:t>
      </w:r>
      <w:r w:rsidR="00FD5A27" w:rsidRPr="00476B23">
        <w:rPr>
          <w:b/>
          <w:color w:val="000000"/>
          <w:sz w:val="28"/>
          <w:szCs w:val="28"/>
          <w:lang w:val="ru-RU"/>
        </w:rPr>
        <w:t>Лексикография как важный аспект изучения языка</w:t>
      </w:r>
      <w:r w:rsidRPr="00A55ED4">
        <w:rPr>
          <w:b/>
          <w:sz w:val="28"/>
          <w:szCs w:val="28"/>
        </w:rPr>
        <w:t xml:space="preserve">» </w:t>
      </w:r>
    </w:p>
    <w:p w14:paraId="2E193702" w14:textId="77777777" w:rsidR="001D5C42" w:rsidRPr="00A55ED4" w:rsidRDefault="001D5C42" w:rsidP="001D5C42">
      <w:pPr>
        <w:rPr>
          <w:sz w:val="28"/>
          <w:szCs w:val="28"/>
        </w:rPr>
      </w:pPr>
    </w:p>
    <w:tbl>
      <w:tblPr>
        <w:tblStyle w:val="ab"/>
        <w:tblW w:w="0" w:type="auto"/>
        <w:tblLook w:val="04A0" w:firstRow="1" w:lastRow="0" w:firstColumn="1" w:lastColumn="0" w:noHBand="0" w:noVBand="1"/>
      </w:tblPr>
      <w:tblGrid>
        <w:gridCol w:w="4785"/>
        <w:gridCol w:w="4786"/>
      </w:tblGrid>
      <w:tr w:rsidR="001D5C42" w:rsidRPr="0010013F" w14:paraId="2CD098C3" w14:textId="77777777">
        <w:tc>
          <w:tcPr>
            <w:tcW w:w="4785" w:type="dxa"/>
          </w:tcPr>
          <w:p w14:paraId="186014C1" w14:textId="77777777" w:rsidR="001D5C42" w:rsidRDefault="001D5C42">
            <w:pPr>
              <w:rPr>
                <w:sz w:val="28"/>
                <w:szCs w:val="28"/>
              </w:rPr>
            </w:pPr>
            <w:r w:rsidRPr="0010013F">
              <w:rPr>
                <w:sz w:val="28"/>
                <w:szCs w:val="28"/>
              </w:rPr>
              <w:t xml:space="preserve">ФИО </w:t>
            </w:r>
            <w:proofErr w:type="spellStart"/>
            <w:r w:rsidRPr="0010013F">
              <w:rPr>
                <w:sz w:val="28"/>
                <w:szCs w:val="28"/>
              </w:rPr>
              <w:t>студента</w:t>
            </w:r>
            <w:proofErr w:type="spellEnd"/>
            <w:r w:rsidRPr="0010013F">
              <w:rPr>
                <w:sz w:val="28"/>
                <w:szCs w:val="28"/>
              </w:rPr>
              <w:t xml:space="preserve"> ПОЛНОСТЬЮ</w:t>
            </w:r>
          </w:p>
          <w:p w14:paraId="3908FF77" w14:textId="77777777" w:rsidR="001D5C42" w:rsidRPr="0010013F" w:rsidRDefault="001D5C42">
            <w:pPr>
              <w:rPr>
                <w:sz w:val="28"/>
                <w:szCs w:val="28"/>
              </w:rPr>
            </w:pPr>
          </w:p>
        </w:tc>
        <w:tc>
          <w:tcPr>
            <w:tcW w:w="4786" w:type="dxa"/>
          </w:tcPr>
          <w:p w14:paraId="293D396B" w14:textId="77777777" w:rsidR="001D5C42" w:rsidRPr="0010013F" w:rsidRDefault="001D5C42">
            <w:pPr>
              <w:rPr>
                <w:sz w:val="28"/>
                <w:szCs w:val="28"/>
              </w:rPr>
            </w:pPr>
          </w:p>
        </w:tc>
      </w:tr>
      <w:tr w:rsidR="001D5C42" w:rsidRPr="0010013F" w14:paraId="62362B73" w14:textId="77777777">
        <w:tc>
          <w:tcPr>
            <w:tcW w:w="4785" w:type="dxa"/>
          </w:tcPr>
          <w:p w14:paraId="598130FA" w14:textId="77777777" w:rsidR="001D5C42" w:rsidRDefault="001D5C42">
            <w:pPr>
              <w:rPr>
                <w:sz w:val="28"/>
                <w:szCs w:val="28"/>
              </w:rPr>
            </w:pPr>
            <w:proofErr w:type="spellStart"/>
            <w:r w:rsidRPr="0010013F">
              <w:rPr>
                <w:sz w:val="28"/>
                <w:szCs w:val="28"/>
              </w:rPr>
              <w:t>Вуз</w:t>
            </w:r>
            <w:proofErr w:type="spellEnd"/>
            <w:r w:rsidRPr="0010013F">
              <w:rPr>
                <w:sz w:val="28"/>
                <w:szCs w:val="28"/>
              </w:rPr>
              <w:t xml:space="preserve"> </w:t>
            </w:r>
            <w:r>
              <w:rPr>
                <w:sz w:val="28"/>
                <w:szCs w:val="28"/>
              </w:rPr>
              <w:t xml:space="preserve"> </w:t>
            </w:r>
          </w:p>
          <w:p w14:paraId="4C40D33E" w14:textId="77777777" w:rsidR="001D5C42" w:rsidRPr="0010013F" w:rsidRDefault="001D5C42">
            <w:pPr>
              <w:rPr>
                <w:sz w:val="28"/>
                <w:szCs w:val="28"/>
              </w:rPr>
            </w:pPr>
          </w:p>
        </w:tc>
        <w:tc>
          <w:tcPr>
            <w:tcW w:w="4786" w:type="dxa"/>
          </w:tcPr>
          <w:p w14:paraId="6DF4C4FE" w14:textId="77777777" w:rsidR="001D5C42" w:rsidRPr="0010013F" w:rsidRDefault="001D5C42">
            <w:pPr>
              <w:rPr>
                <w:sz w:val="28"/>
                <w:szCs w:val="28"/>
              </w:rPr>
            </w:pPr>
          </w:p>
        </w:tc>
      </w:tr>
      <w:tr w:rsidR="00FD5A27" w:rsidRPr="0010013F" w14:paraId="137E14D8" w14:textId="77777777">
        <w:tc>
          <w:tcPr>
            <w:tcW w:w="4785" w:type="dxa"/>
          </w:tcPr>
          <w:p w14:paraId="04F7E373" w14:textId="77777777" w:rsidR="00FD5A27" w:rsidRDefault="00FD5A27">
            <w:pPr>
              <w:rPr>
                <w:sz w:val="28"/>
                <w:szCs w:val="28"/>
                <w:lang w:val="ru-RU"/>
              </w:rPr>
            </w:pPr>
            <w:r>
              <w:rPr>
                <w:sz w:val="28"/>
                <w:szCs w:val="28"/>
                <w:lang w:val="ru-RU"/>
              </w:rPr>
              <w:t>Город</w:t>
            </w:r>
          </w:p>
          <w:p w14:paraId="3670FF24" w14:textId="6EDF3B6E" w:rsidR="00FD5A27" w:rsidRPr="00FD5A27" w:rsidRDefault="00FD5A27">
            <w:pPr>
              <w:rPr>
                <w:sz w:val="28"/>
                <w:szCs w:val="28"/>
                <w:lang w:val="ru-RU"/>
              </w:rPr>
            </w:pPr>
          </w:p>
        </w:tc>
        <w:tc>
          <w:tcPr>
            <w:tcW w:w="4786" w:type="dxa"/>
          </w:tcPr>
          <w:p w14:paraId="27F8EBE2" w14:textId="77777777" w:rsidR="00FD5A27" w:rsidRPr="0010013F" w:rsidRDefault="00FD5A27">
            <w:pPr>
              <w:rPr>
                <w:sz w:val="28"/>
                <w:szCs w:val="28"/>
              </w:rPr>
            </w:pPr>
          </w:p>
        </w:tc>
      </w:tr>
      <w:tr w:rsidR="001D5C42" w:rsidRPr="0010013F" w14:paraId="3DE29F42" w14:textId="77777777">
        <w:tc>
          <w:tcPr>
            <w:tcW w:w="4785" w:type="dxa"/>
          </w:tcPr>
          <w:p w14:paraId="532DB943" w14:textId="77777777" w:rsidR="001D5C42" w:rsidRDefault="001D5C42">
            <w:pPr>
              <w:rPr>
                <w:sz w:val="28"/>
                <w:szCs w:val="28"/>
              </w:rPr>
            </w:pPr>
            <w:proofErr w:type="spellStart"/>
            <w:r w:rsidRPr="0010013F">
              <w:rPr>
                <w:sz w:val="28"/>
                <w:szCs w:val="28"/>
              </w:rPr>
              <w:t>Группа</w:t>
            </w:r>
            <w:proofErr w:type="spellEnd"/>
            <w:r w:rsidRPr="0010013F">
              <w:rPr>
                <w:sz w:val="28"/>
                <w:szCs w:val="28"/>
              </w:rPr>
              <w:t xml:space="preserve"> </w:t>
            </w:r>
          </w:p>
          <w:p w14:paraId="1C291B0E" w14:textId="77777777" w:rsidR="001D5C42" w:rsidRPr="0010013F" w:rsidRDefault="001D5C42">
            <w:pPr>
              <w:rPr>
                <w:sz w:val="28"/>
                <w:szCs w:val="28"/>
              </w:rPr>
            </w:pPr>
          </w:p>
        </w:tc>
        <w:tc>
          <w:tcPr>
            <w:tcW w:w="4786" w:type="dxa"/>
          </w:tcPr>
          <w:p w14:paraId="6FFFA826" w14:textId="77777777" w:rsidR="001D5C42" w:rsidRPr="0010013F" w:rsidRDefault="001D5C42">
            <w:pPr>
              <w:rPr>
                <w:sz w:val="28"/>
                <w:szCs w:val="28"/>
              </w:rPr>
            </w:pPr>
          </w:p>
        </w:tc>
      </w:tr>
      <w:tr w:rsidR="001D5C42" w:rsidRPr="0010013F" w14:paraId="18D14202" w14:textId="77777777">
        <w:tc>
          <w:tcPr>
            <w:tcW w:w="4785" w:type="dxa"/>
          </w:tcPr>
          <w:p w14:paraId="3A047EB8" w14:textId="77777777" w:rsidR="001D5C42" w:rsidRDefault="001D5C42">
            <w:pPr>
              <w:rPr>
                <w:sz w:val="28"/>
                <w:szCs w:val="28"/>
              </w:rPr>
            </w:pPr>
            <w:proofErr w:type="spellStart"/>
            <w:r w:rsidRPr="0010013F">
              <w:rPr>
                <w:sz w:val="28"/>
                <w:szCs w:val="28"/>
              </w:rPr>
              <w:t>Название</w:t>
            </w:r>
            <w:proofErr w:type="spellEnd"/>
            <w:r w:rsidRPr="0010013F">
              <w:rPr>
                <w:sz w:val="28"/>
                <w:szCs w:val="28"/>
              </w:rPr>
              <w:t xml:space="preserve"> </w:t>
            </w:r>
            <w:proofErr w:type="spellStart"/>
            <w:r w:rsidRPr="0010013F">
              <w:rPr>
                <w:sz w:val="28"/>
                <w:szCs w:val="28"/>
              </w:rPr>
              <w:t>доклада</w:t>
            </w:r>
            <w:proofErr w:type="spellEnd"/>
          </w:p>
          <w:p w14:paraId="597E2738" w14:textId="77777777" w:rsidR="001D5C42" w:rsidRPr="0010013F" w:rsidRDefault="001D5C42">
            <w:pPr>
              <w:rPr>
                <w:sz w:val="28"/>
                <w:szCs w:val="28"/>
              </w:rPr>
            </w:pPr>
          </w:p>
        </w:tc>
        <w:tc>
          <w:tcPr>
            <w:tcW w:w="4786" w:type="dxa"/>
          </w:tcPr>
          <w:p w14:paraId="57B36908" w14:textId="77777777" w:rsidR="001D5C42" w:rsidRPr="0010013F" w:rsidRDefault="001D5C42">
            <w:pPr>
              <w:rPr>
                <w:sz w:val="28"/>
                <w:szCs w:val="28"/>
              </w:rPr>
            </w:pPr>
          </w:p>
        </w:tc>
      </w:tr>
      <w:tr w:rsidR="00352FB6" w:rsidRPr="0010013F" w14:paraId="34B5FCFE" w14:textId="77777777">
        <w:tc>
          <w:tcPr>
            <w:tcW w:w="4785" w:type="dxa"/>
          </w:tcPr>
          <w:p w14:paraId="0344AE53" w14:textId="77777777" w:rsidR="00352FB6" w:rsidRDefault="00352FB6">
            <w:pPr>
              <w:rPr>
                <w:sz w:val="28"/>
                <w:szCs w:val="28"/>
                <w:lang w:val="ru-RU"/>
              </w:rPr>
            </w:pPr>
            <w:r>
              <w:rPr>
                <w:sz w:val="28"/>
                <w:szCs w:val="28"/>
                <w:lang w:val="ru-RU"/>
              </w:rPr>
              <w:t>Форма участия</w:t>
            </w:r>
          </w:p>
          <w:p w14:paraId="3866A309" w14:textId="52EA0B14" w:rsidR="00352FB6" w:rsidRPr="00352FB6" w:rsidRDefault="00352FB6" w:rsidP="00352FB6">
            <w:pPr>
              <w:rPr>
                <w:sz w:val="28"/>
                <w:szCs w:val="28"/>
                <w:lang w:val="ru-RU"/>
              </w:rPr>
            </w:pPr>
            <w:r>
              <w:rPr>
                <w:sz w:val="28"/>
                <w:szCs w:val="28"/>
                <w:lang w:val="ru-RU"/>
              </w:rPr>
              <w:t>(очно</w:t>
            </w:r>
            <w:r w:rsidRPr="00352FB6">
              <w:rPr>
                <w:sz w:val="28"/>
                <w:szCs w:val="28"/>
                <w:lang w:val="ru-RU"/>
              </w:rPr>
              <w:t>/</w:t>
            </w:r>
            <w:r>
              <w:rPr>
                <w:sz w:val="28"/>
                <w:szCs w:val="28"/>
                <w:lang w:val="ru-RU"/>
              </w:rPr>
              <w:t>онлайн</w:t>
            </w:r>
            <w:r w:rsidR="009E03A9" w:rsidRPr="009E03A9">
              <w:rPr>
                <w:sz w:val="28"/>
                <w:szCs w:val="28"/>
                <w:lang w:val="ru-RU"/>
              </w:rPr>
              <w:t>/</w:t>
            </w:r>
            <w:r w:rsidR="009E03A9">
              <w:rPr>
                <w:sz w:val="28"/>
                <w:szCs w:val="28"/>
                <w:lang w:val="ru-RU"/>
              </w:rPr>
              <w:t>заочно</w:t>
            </w:r>
            <w:r>
              <w:rPr>
                <w:sz w:val="28"/>
                <w:szCs w:val="28"/>
                <w:lang w:val="ru-RU"/>
              </w:rPr>
              <w:t>, с публикацией статьи</w:t>
            </w:r>
            <w:r w:rsidRPr="00352FB6">
              <w:rPr>
                <w:sz w:val="28"/>
                <w:szCs w:val="28"/>
                <w:lang w:val="ru-RU"/>
              </w:rPr>
              <w:t>/</w:t>
            </w:r>
            <w:r>
              <w:rPr>
                <w:sz w:val="28"/>
                <w:szCs w:val="28"/>
                <w:lang w:val="ru-RU"/>
              </w:rPr>
              <w:t>без публикации статьи)</w:t>
            </w:r>
          </w:p>
        </w:tc>
        <w:tc>
          <w:tcPr>
            <w:tcW w:w="4786" w:type="dxa"/>
          </w:tcPr>
          <w:p w14:paraId="54895CB2" w14:textId="77777777" w:rsidR="00352FB6" w:rsidRPr="009E03A9" w:rsidRDefault="00352FB6">
            <w:pPr>
              <w:rPr>
                <w:sz w:val="28"/>
                <w:szCs w:val="28"/>
                <w:lang w:val="ru-RU"/>
              </w:rPr>
            </w:pPr>
          </w:p>
        </w:tc>
      </w:tr>
      <w:tr w:rsidR="00B34A75" w:rsidRPr="0010013F" w14:paraId="0887F44F" w14:textId="77777777">
        <w:tc>
          <w:tcPr>
            <w:tcW w:w="4785" w:type="dxa"/>
          </w:tcPr>
          <w:p w14:paraId="4426C241" w14:textId="29CF314C" w:rsidR="00B34A75" w:rsidRDefault="00B34A75">
            <w:pPr>
              <w:rPr>
                <w:sz w:val="28"/>
                <w:szCs w:val="28"/>
                <w:lang w:val="ru-RU"/>
              </w:rPr>
            </w:pPr>
            <w:r>
              <w:rPr>
                <w:sz w:val="28"/>
                <w:szCs w:val="28"/>
                <w:lang w:val="ru-RU"/>
              </w:rPr>
              <w:t>Эл. почта студента</w:t>
            </w:r>
          </w:p>
          <w:p w14:paraId="4B030BEF" w14:textId="77777777" w:rsidR="00B34A75" w:rsidRDefault="00B34A75">
            <w:pPr>
              <w:rPr>
                <w:sz w:val="28"/>
                <w:szCs w:val="28"/>
                <w:lang w:val="ru-RU"/>
              </w:rPr>
            </w:pPr>
          </w:p>
          <w:p w14:paraId="47423351" w14:textId="597079F2" w:rsidR="00B34A75" w:rsidRPr="00B34A75" w:rsidRDefault="00B34A75">
            <w:pPr>
              <w:rPr>
                <w:sz w:val="28"/>
                <w:szCs w:val="28"/>
                <w:lang w:val="ru-RU"/>
              </w:rPr>
            </w:pPr>
          </w:p>
        </w:tc>
        <w:tc>
          <w:tcPr>
            <w:tcW w:w="4786" w:type="dxa"/>
          </w:tcPr>
          <w:p w14:paraId="51B78577" w14:textId="77777777" w:rsidR="00B34A75" w:rsidRPr="0010013F" w:rsidRDefault="00B34A75">
            <w:pPr>
              <w:rPr>
                <w:sz w:val="28"/>
                <w:szCs w:val="28"/>
              </w:rPr>
            </w:pPr>
          </w:p>
        </w:tc>
      </w:tr>
      <w:tr w:rsidR="00B34A75" w:rsidRPr="0010013F" w14:paraId="3D7FEEB8" w14:textId="77777777">
        <w:tc>
          <w:tcPr>
            <w:tcW w:w="4785" w:type="dxa"/>
          </w:tcPr>
          <w:p w14:paraId="18E5A565" w14:textId="023B3EBC" w:rsidR="00B34A75" w:rsidRDefault="00B34A75">
            <w:pPr>
              <w:rPr>
                <w:sz w:val="28"/>
                <w:szCs w:val="28"/>
                <w:lang w:val="ru-RU"/>
              </w:rPr>
            </w:pPr>
            <w:r>
              <w:rPr>
                <w:sz w:val="28"/>
                <w:szCs w:val="28"/>
                <w:lang w:val="ru-RU"/>
              </w:rPr>
              <w:t xml:space="preserve">Телефон </w:t>
            </w:r>
            <w:r w:rsidR="00352FB6">
              <w:rPr>
                <w:sz w:val="28"/>
                <w:szCs w:val="28"/>
                <w:lang w:val="ru-RU"/>
              </w:rPr>
              <w:t>студента</w:t>
            </w:r>
          </w:p>
          <w:p w14:paraId="47A37356" w14:textId="77777777" w:rsidR="00B34A75" w:rsidRDefault="00B34A75">
            <w:pPr>
              <w:rPr>
                <w:sz w:val="28"/>
                <w:szCs w:val="28"/>
                <w:lang w:val="ru-RU"/>
              </w:rPr>
            </w:pPr>
          </w:p>
          <w:p w14:paraId="2587DEDF" w14:textId="3D06C43F" w:rsidR="00B34A75" w:rsidRDefault="00B34A75">
            <w:pPr>
              <w:rPr>
                <w:sz w:val="28"/>
                <w:szCs w:val="28"/>
                <w:lang w:val="ru-RU"/>
              </w:rPr>
            </w:pPr>
          </w:p>
        </w:tc>
        <w:tc>
          <w:tcPr>
            <w:tcW w:w="4786" w:type="dxa"/>
          </w:tcPr>
          <w:p w14:paraId="687DCF20" w14:textId="77777777" w:rsidR="00B34A75" w:rsidRPr="0010013F" w:rsidRDefault="00B34A75">
            <w:pPr>
              <w:rPr>
                <w:sz w:val="28"/>
                <w:szCs w:val="28"/>
              </w:rPr>
            </w:pPr>
          </w:p>
        </w:tc>
      </w:tr>
      <w:tr w:rsidR="001D5C42" w:rsidRPr="0010013F" w14:paraId="013D6856" w14:textId="77777777">
        <w:tc>
          <w:tcPr>
            <w:tcW w:w="4785" w:type="dxa"/>
          </w:tcPr>
          <w:p w14:paraId="0FD5B6B0" w14:textId="77777777" w:rsidR="001D5C42" w:rsidRDefault="001D5C42">
            <w:pPr>
              <w:rPr>
                <w:sz w:val="28"/>
                <w:szCs w:val="28"/>
              </w:rPr>
            </w:pPr>
            <w:proofErr w:type="spellStart"/>
            <w:r w:rsidRPr="0010013F">
              <w:rPr>
                <w:sz w:val="28"/>
                <w:szCs w:val="28"/>
              </w:rPr>
              <w:t>Руководитель</w:t>
            </w:r>
            <w:proofErr w:type="spellEnd"/>
            <w:r w:rsidRPr="0010013F">
              <w:rPr>
                <w:sz w:val="28"/>
                <w:szCs w:val="28"/>
              </w:rPr>
              <w:t xml:space="preserve"> (ФИО, </w:t>
            </w:r>
            <w:proofErr w:type="spellStart"/>
            <w:r w:rsidRPr="0010013F">
              <w:rPr>
                <w:sz w:val="28"/>
                <w:szCs w:val="28"/>
              </w:rPr>
              <w:t>звание</w:t>
            </w:r>
            <w:proofErr w:type="spellEnd"/>
            <w:r w:rsidRPr="0010013F">
              <w:rPr>
                <w:sz w:val="28"/>
                <w:szCs w:val="28"/>
              </w:rPr>
              <w:t xml:space="preserve">, </w:t>
            </w:r>
            <w:proofErr w:type="spellStart"/>
            <w:r w:rsidRPr="0010013F">
              <w:rPr>
                <w:sz w:val="28"/>
                <w:szCs w:val="28"/>
              </w:rPr>
              <w:t>должность</w:t>
            </w:r>
            <w:proofErr w:type="spellEnd"/>
            <w:r w:rsidRPr="0010013F">
              <w:rPr>
                <w:sz w:val="28"/>
                <w:szCs w:val="28"/>
              </w:rPr>
              <w:t>)</w:t>
            </w:r>
          </w:p>
          <w:p w14:paraId="2EDE01FF" w14:textId="08D5DEEC" w:rsidR="00B34A75" w:rsidRPr="0010013F" w:rsidRDefault="00B34A75">
            <w:pPr>
              <w:rPr>
                <w:sz w:val="28"/>
                <w:szCs w:val="28"/>
              </w:rPr>
            </w:pPr>
          </w:p>
        </w:tc>
        <w:tc>
          <w:tcPr>
            <w:tcW w:w="4786" w:type="dxa"/>
          </w:tcPr>
          <w:p w14:paraId="15FF611E" w14:textId="77777777" w:rsidR="001D5C42" w:rsidRPr="0010013F" w:rsidRDefault="001D5C42">
            <w:pPr>
              <w:rPr>
                <w:sz w:val="28"/>
                <w:szCs w:val="28"/>
              </w:rPr>
            </w:pPr>
          </w:p>
        </w:tc>
      </w:tr>
    </w:tbl>
    <w:p w14:paraId="45BABD8F" w14:textId="119C2C87" w:rsidR="00736E93" w:rsidRDefault="00736E93" w:rsidP="00946693">
      <w:pPr>
        <w:rPr>
          <w:sz w:val="28"/>
          <w:szCs w:val="28"/>
        </w:rPr>
      </w:pPr>
    </w:p>
    <w:p w14:paraId="2F64E893" w14:textId="0BBA3D2F" w:rsidR="00736E93" w:rsidRDefault="00736E93">
      <w:pPr>
        <w:spacing w:after="200" w:line="276" w:lineRule="auto"/>
        <w:rPr>
          <w:sz w:val="28"/>
          <w:szCs w:val="28"/>
        </w:rPr>
      </w:pPr>
    </w:p>
    <w:sectPr w:rsidR="00736E93" w:rsidSect="00661A45">
      <w:pgSz w:w="11906" w:h="16838"/>
      <w:pgMar w:top="567"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401"/>
    <w:multiLevelType w:val="hybridMultilevel"/>
    <w:tmpl w:val="ECCCFF0E"/>
    <w:lvl w:ilvl="0" w:tplc="AD6811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A7D50"/>
    <w:multiLevelType w:val="hybridMultilevel"/>
    <w:tmpl w:val="83A49292"/>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5DA07F5"/>
    <w:multiLevelType w:val="hybridMultilevel"/>
    <w:tmpl w:val="CD60773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A43A51"/>
    <w:multiLevelType w:val="hybridMultilevel"/>
    <w:tmpl w:val="EAC2C2A0"/>
    <w:lvl w:ilvl="0" w:tplc="2FE829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90C22"/>
    <w:multiLevelType w:val="hybridMultilevel"/>
    <w:tmpl w:val="40CAE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620E6C"/>
    <w:multiLevelType w:val="hybridMultilevel"/>
    <w:tmpl w:val="0318E9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386126"/>
    <w:multiLevelType w:val="hybridMultilevel"/>
    <w:tmpl w:val="C84A3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CC506A"/>
    <w:multiLevelType w:val="hybridMultilevel"/>
    <w:tmpl w:val="92E868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023317"/>
    <w:multiLevelType w:val="hybridMultilevel"/>
    <w:tmpl w:val="B98EF5F4"/>
    <w:lvl w:ilvl="0" w:tplc="8EBC2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775E04"/>
    <w:multiLevelType w:val="hybridMultilevel"/>
    <w:tmpl w:val="FF9A4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F838B5"/>
    <w:multiLevelType w:val="hybridMultilevel"/>
    <w:tmpl w:val="6D361302"/>
    <w:lvl w:ilvl="0" w:tplc="2FE82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359323">
    <w:abstractNumId w:val="2"/>
  </w:num>
  <w:num w:numId="2" w16cid:durableId="1912080668">
    <w:abstractNumId w:val="1"/>
  </w:num>
  <w:num w:numId="3" w16cid:durableId="1485078242">
    <w:abstractNumId w:val="5"/>
  </w:num>
  <w:num w:numId="4" w16cid:durableId="2124837961">
    <w:abstractNumId w:val="6"/>
  </w:num>
  <w:num w:numId="5" w16cid:durableId="1234002051">
    <w:abstractNumId w:val="3"/>
  </w:num>
  <w:num w:numId="6" w16cid:durableId="535236019">
    <w:abstractNumId w:val="10"/>
  </w:num>
  <w:num w:numId="7" w16cid:durableId="1262684019">
    <w:abstractNumId w:val="0"/>
  </w:num>
  <w:num w:numId="8" w16cid:durableId="1333802931">
    <w:abstractNumId w:val="7"/>
  </w:num>
  <w:num w:numId="9" w16cid:durableId="1618443510">
    <w:abstractNumId w:val="9"/>
  </w:num>
  <w:num w:numId="10" w16cid:durableId="466238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184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30B5"/>
    <w:rsid w:val="00030960"/>
    <w:rsid w:val="00040A6E"/>
    <w:rsid w:val="0004193E"/>
    <w:rsid w:val="00046752"/>
    <w:rsid w:val="00153323"/>
    <w:rsid w:val="0015365C"/>
    <w:rsid w:val="001539A6"/>
    <w:rsid w:val="0016310D"/>
    <w:rsid w:val="00186602"/>
    <w:rsid w:val="001B7736"/>
    <w:rsid w:val="001C0E5D"/>
    <w:rsid w:val="001D5C42"/>
    <w:rsid w:val="00204F8E"/>
    <w:rsid w:val="00226226"/>
    <w:rsid w:val="00290B3E"/>
    <w:rsid w:val="002D7594"/>
    <w:rsid w:val="002E209D"/>
    <w:rsid w:val="002F70AC"/>
    <w:rsid w:val="00303442"/>
    <w:rsid w:val="0034116C"/>
    <w:rsid w:val="00352FB6"/>
    <w:rsid w:val="003763BA"/>
    <w:rsid w:val="00383263"/>
    <w:rsid w:val="003B2EE2"/>
    <w:rsid w:val="003C267E"/>
    <w:rsid w:val="003F1CD7"/>
    <w:rsid w:val="00464353"/>
    <w:rsid w:val="00476B23"/>
    <w:rsid w:val="004851E3"/>
    <w:rsid w:val="004F4104"/>
    <w:rsid w:val="005023D6"/>
    <w:rsid w:val="005267C1"/>
    <w:rsid w:val="00530756"/>
    <w:rsid w:val="005455F2"/>
    <w:rsid w:val="005560F4"/>
    <w:rsid w:val="00557096"/>
    <w:rsid w:val="00561059"/>
    <w:rsid w:val="005E212E"/>
    <w:rsid w:val="005E2D01"/>
    <w:rsid w:val="00661A45"/>
    <w:rsid w:val="00734739"/>
    <w:rsid w:val="00736E93"/>
    <w:rsid w:val="007614C1"/>
    <w:rsid w:val="007A32C1"/>
    <w:rsid w:val="007B7FD6"/>
    <w:rsid w:val="007C2897"/>
    <w:rsid w:val="007F5CE0"/>
    <w:rsid w:val="0080213E"/>
    <w:rsid w:val="00866814"/>
    <w:rsid w:val="0094205D"/>
    <w:rsid w:val="00946693"/>
    <w:rsid w:val="009769B6"/>
    <w:rsid w:val="00996FBD"/>
    <w:rsid w:val="009B3A72"/>
    <w:rsid w:val="009E03A9"/>
    <w:rsid w:val="00AF0E4C"/>
    <w:rsid w:val="00B04248"/>
    <w:rsid w:val="00B24810"/>
    <w:rsid w:val="00B34A75"/>
    <w:rsid w:val="00BF2CB0"/>
    <w:rsid w:val="00C62C94"/>
    <w:rsid w:val="00CB07CF"/>
    <w:rsid w:val="00CF7C3E"/>
    <w:rsid w:val="00D6796B"/>
    <w:rsid w:val="00DA1D6F"/>
    <w:rsid w:val="00DB00BF"/>
    <w:rsid w:val="00DB392D"/>
    <w:rsid w:val="00DE133D"/>
    <w:rsid w:val="00E90EE5"/>
    <w:rsid w:val="00E92C9A"/>
    <w:rsid w:val="00EF7356"/>
    <w:rsid w:val="00F230B5"/>
    <w:rsid w:val="00F85D04"/>
    <w:rsid w:val="00FA3C7A"/>
    <w:rsid w:val="00FD5A27"/>
    <w:rsid w:val="00FF35A3"/>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6C0D"/>
  <w15:docId w15:val="{BCDCF12D-2178-4C8C-854B-77A64F35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0B5"/>
    <w:pPr>
      <w:spacing w:after="0" w:line="240" w:lineRule="auto"/>
    </w:pPr>
    <w:rPr>
      <w:rFonts w:ascii="Times New Roman" w:eastAsia="Times New Roman" w:hAnsi="Times New Roman" w:cs="Times New Roman"/>
      <w:sz w:val="24"/>
      <w:szCs w:val="24"/>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0B5"/>
    <w:rPr>
      <w:color w:val="0000FF"/>
      <w:u w:val="single"/>
    </w:rPr>
  </w:style>
  <w:style w:type="paragraph" w:customStyle="1" w:styleId="Default">
    <w:name w:val="Default"/>
    <w:rsid w:val="00F230B5"/>
    <w:pPr>
      <w:autoSpaceDE w:val="0"/>
      <w:autoSpaceDN w:val="0"/>
      <w:adjustRightInd w:val="0"/>
      <w:spacing w:after="0" w:line="240" w:lineRule="auto"/>
    </w:pPr>
    <w:rPr>
      <w:rFonts w:ascii="Times New Roman" w:eastAsia="Times New Roman" w:hAnsi="Times New Roman" w:cs="Times New Roman"/>
      <w:color w:val="000000"/>
      <w:sz w:val="24"/>
      <w:szCs w:val="20"/>
      <w:lang w:eastAsia="ru-RU"/>
    </w:rPr>
  </w:style>
  <w:style w:type="character" w:styleId="a4">
    <w:name w:val="Strong"/>
    <w:basedOn w:val="a0"/>
    <w:uiPriority w:val="22"/>
    <w:qFormat/>
    <w:rsid w:val="007A32C1"/>
    <w:rPr>
      <w:b/>
      <w:bCs/>
    </w:rPr>
  </w:style>
  <w:style w:type="paragraph" w:styleId="a5">
    <w:name w:val="Balloon Text"/>
    <w:basedOn w:val="a"/>
    <w:link w:val="a6"/>
    <w:uiPriority w:val="99"/>
    <w:semiHidden/>
    <w:unhideWhenUsed/>
    <w:rsid w:val="007F5CE0"/>
    <w:rPr>
      <w:rFonts w:ascii="Segoe UI" w:hAnsi="Segoe UI" w:cs="Segoe UI"/>
      <w:sz w:val="18"/>
      <w:szCs w:val="18"/>
    </w:rPr>
  </w:style>
  <w:style w:type="character" w:customStyle="1" w:styleId="a6">
    <w:name w:val="Текст выноски Знак"/>
    <w:basedOn w:val="a0"/>
    <w:link w:val="a5"/>
    <w:uiPriority w:val="99"/>
    <w:semiHidden/>
    <w:rsid w:val="007F5CE0"/>
    <w:rPr>
      <w:rFonts w:ascii="Segoe UI" w:eastAsia="Times New Roman" w:hAnsi="Segoe UI" w:cs="Segoe UI"/>
      <w:sz w:val="18"/>
      <w:szCs w:val="18"/>
      <w:lang w:val="de-DE" w:eastAsia="ru-RU"/>
    </w:rPr>
  </w:style>
  <w:style w:type="paragraph" w:styleId="a7">
    <w:name w:val="Normal (Web)"/>
    <w:basedOn w:val="a"/>
    <w:uiPriority w:val="99"/>
    <w:semiHidden/>
    <w:unhideWhenUsed/>
    <w:rsid w:val="0015365C"/>
    <w:pPr>
      <w:spacing w:before="100" w:beforeAutospacing="1" w:after="100" w:afterAutospacing="1"/>
    </w:pPr>
    <w:rPr>
      <w:rFonts w:eastAsiaTheme="minorHAnsi"/>
      <w:lang w:val="ru-RU"/>
    </w:rPr>
  </w:style>
  <w:style w:type="paragraph" w:styleId="a8">
    <w:name w:val="Body Text"/>
    <w:basedOn w:val="a"/>
    <w:link w:val="a9"/>
    <w:uiPriority w:val="99"/>
    <w:unhideWhenUsed/>
    <w:rsid w:val="003C267E"/>
    <w:pPr>
      <w:jc w:val="center"/>
    </w:pPr>
    <w:rPr>
      <w:rFonts w:ascii="Calibri" w:eastAsia="Calibri" w:hAnsi="Calibri"/>
      <w:b/>
      <w:bCs/>
      <w:lang w:val="ru-RU"/>
    </w:rPr>
  </w:style>
  <w:style w:type="character" w:customStyle="1" w:styleId="a9">
    <w:name w:val="Основной текст Знак"/>
    <w:basedOn w:val="a0"/>
    <w:link w:val="a8"/>
    <w:uiPriority w:val="99"/>
    <w:rsid w:val="003C267E"/>
    <w:rPr>
      <w:rFonts w:ascii="Calibri" w:eastAsia="Calibri" w:hAnsi="Calibri" w:cs="Times New Roman"/>
      <w:b/>
      <w:bCs/>
      <w:sz w:val="24"/>
      <w:szCs w:val="24"/>
      <w:lang w:eastAsia="ru-RU"/>
    </w:rPr>
  </w:style>
  <w:style w:type="paragraph" w:styleId="aa">
    <w:name w:val="List Paragraph"/>
    <w:basedOn w:val="a"/>
    <w:uiPriority w:val="34"/>
    <w:qFormat/>
    <w:rsid w:val="003C267E"/>
    <w:pPr>
      <w:spacing w:after="200" w:line="276" w:lineRule="auto"/>
      <w:ind w:left="720"/>
      <w:contextualSpacing/>
    </w:pPr>
    <w:rPr>
      <w:rFonts w:ascii="Calibri" w:eastAsia="Calibri" w:hAnsi="Calibri"/>
      <w:sz w:val="22"/>
      <w:szCs w:val="22"/>
      <w:lang w:val="ru-RU" w:eastAsia="en-US"/>
    </w:rPr>
  </w:style>
  <w:style w:type="table" w:styleId="ab">
    <w:name w:val="Table Grid"/>
    <w:basedOn w:val="a1"/>
    <w:uiPriority w:val="59"/>
    <w:rsid w:val="001D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ннотация"/>
    <w:basedOn w:val="a7"/>
    <w:link w:val="Char"/>
    <w:qFormat/>
    <w:rsid w:val="00CB07CF"/>
    <w:pPr>
      <w:widowControl w:val="0"/>
      <w:spacing w:before="0" w:beforeAutospacing="0" w:after="0" w:afterAutospacing="0"/>
      <w:ind w:firstLine="709"/>
      <w:jc w:val="both"/>
    </w:pPr>
    <w:rPr>
      <w:rFonts w:eastAsia="Arial Unicode MS"/>
      <w:i/>
      <w:color w:val="000000"/>
      <w:u w:color="000000"/>
      <w:bdr w:val="nil"/>
    </w:rPr>
  </w:style>
  <w:style w:type="character" w:customStyle="1" w:styleId="Char">
    <w:name w:val="Аннотация Char"/>
    <w:basedOn w:val="a0"/>
    <w:link w:val="ac"/>
    <w:rsid w:val="00CB07CF"/>
    <w:rPr>
      <w:rFonts w:ascii="Times New Roman" w:eastAsia="Arial Unicode MS" w:hAnsi="Times New Roman" w:cs="Times New Roman"/>
      <w:i/>
      <w:color w:val="000000"/>
      <w:sz w:val="24"/>
      <w:szCs w:val="24"/>
      <w:u w:color="000000"/>
      <w:bdr w:val="nil"/>
      <w:lang w:eastAsia="ru-RU"/>
    </w:rPr>
  </w:style>
  <w:style w:type="paragraph" w:customStyle="1" w:styleId="ad">
    <w:name w:val="название"/>
    <w:basedOn w:val="a"/>
    <w:link w:val="Char0"/>
    <w:qFormat/>
    <w:rsid w:val="00CB07CF"/>
    <w:pPr>
      <w:widowControl w:val="0"/>
      <w:ind w:firstLine="709"/>
      <w:jc w:val="center"/>
    </w:pPr>
    <w:rPr>
      <w:b/>
      <w:sz w:val="28"/>
      <w:szCs w:val="27"/>
      <w:u w:color="000000"/>
      <w:lang w:val="ru-RU"/>
    </w:rPr>
  </w:style>
  <w:style w:type="paragraph" w:customStyle="1" w:styleId="ae">
    <w:name w:val="ФИО"/>
    <w:basedOn w:val="a7"/>
    <w:link w:val="Char1"/>
    <w:qFormat/>
    <w:rsid w:val="00CB07CF"/>
    <w:pPr>
      <w:spacing w:before="0" w:beforeAutospacing="0" w:after="0" w:afterAutospacing="0"/>
      <w:ind w:firstLine="567"/>
      <w:jc w:val="right"/>
    </w:pPr>
    <w:rPr>
      <w:rFonts w:eastAsia="Times New Roman"/>
      <w:i/>
      <w:iCs/>
      <w:u w:color="000000"/>
      <w:lang w:val="en-US"/>
    </w:rPr>
  </w:style>
  <w:style w:type="character" w:customStyle="1" w:styleId="Char0">
    <w:name w:val="название Char"/>
    <w:basedOn w:val="a0"/>
    <w:link w:val="ad"/>
    <w:rsid w:val="00CB07CF"/>
    <w:rPr>
      <w:rFonts w:ascii="Times New Roman" w:eastAsia="Times New Roman" w:hAnsi="Times New Roman" w:cs="Times New Roman"/>
      <w:b/>
      <w:sz w:val="28"/>
      <w:szCs w:val="27"/>
      <w:u w:color="000000"/>
      <w:lang w:eastAsia="ru-RU"/>
    </w:rPr>
  </w:style>
  <w:style w:type="character" w:customStyle="1" w:styleId="Char1">
    <w:name w:val="ФИО Char"/>
    <w:basedOn w:val="a0"/>
    <w:link w:val="ae"/>
    <w:rsid w:val="00CB07CF"/>
    <w:rPr>
      <w:rFonts w:ascii="Times New Roman" w:eastAsia="Times New Roman" w:hAnsi="Times New Roman" w:cs="Times New Roman"/>
      <w:i/>
      <w:iCs/>
      <w:sz w:val="24"/>
      <w:szCs w:val="24"/>
      <w:u w:color="000000"/>
      <w:lang w:val="en-US" w:eastAsia="ru-RU"/>
    </w:rPr>
  </w:style>
  <w:style w:type="paragraph" w:customStyle="1" w:styleId="af">
    <w:basedOn w:val="a"/>
    <w:next w:val="a7"/>
    <w:uiPriority w:val="99"/>
    <w:rsid w:val="00E90EE5"/>
    <w:pPr>
      <w:spacing w:before="100" w:beforeAutospacing="1" w:after="100" w:afterAutospacing="1"/>
    </w:pPr>
    <w:rPr>
      <w:lang w:val="ru-RU"/>
    </w:rPr>
  </w:style>
  <w:style w:type="character" w:styleId="af0">
    <w:name w:val="Unresolved Mention"/>
    <w:basedOn w:val="a0"/>
    <w:uiPriority w:val="99"/>
    <w:semiHidden/>
    <w:unhideWhenUsed/>
    <w:rsid w:val="00FD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3443">
      <w:bodyDiv w:val="1"/>
      <w:marLeft w:val="0"/>
      <w:marRight w:val="0"/>
      <w:marTop w:val="0"/>
      <w:marBottom w:val="0"/>
      <w:divBdr>
        <w:top w:val="none" w:sz="0" w:space="0" w:color="auto"/>
        <w:left w:val="none" w:sz="0" w:space="0" w:color="auto"/>
        <w:bottom w:val="none" w:sz="0" w:space="0" w:color="auto"/>
        <w:right w:val="none" w:sz="0" w:space="0" w:color="auto"/>
      </w:divBdr>
    </w:div>
    <w:div w:id="67164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fedra200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mbogatova@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fedra2004@gmail.com" TargetMode="External"/><Relationship Id="rId11" Type="http://schemas.openxmlformats.org/officeDocument/2006/relationships/hyperlink" Target="mailto:jake.hansen123@gmail.com" TargetMode="External"/><Relationship Id="rId5" Type="http://schemas.openxmlformats.org/officeDocument/2006/relationships/image" Target="media/image1.png"/><Relationship Id="rId10" Type="http://schemas.openxmlformats.org/officeDocument/2006/relationships/hyperlink" Target="mailto:jake.hansen123@gmail.com" TargetMode="External"/><Relationship Id="rId4" Type="http://schemas.openxmlformats.org/officeDocument/2006/relationships/webSettings" Target="webSettings.xml"/><Relationship Id="rId9" Type="http://schemas.openxmlformats.org/officeDocument/2006/relationships/hyperlink" Target="http://www.gramota.ru/mag_rub.html?id=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2285</TotalTime>
  <Pages>5</Pages>
  <Words>972</Words>
  <Characters>5543</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Софья Богатова</cp:lastModifiedBy>
  <cp:revision>14</cp:revision>
  <cp:lastPrinted>2019-03-20T06:00:00Z</cp:lastPrinted>
  <dcterms:created xsi:type="dcterms:W3CDTF">2023-01-31T08:00:00Z</dcterms:created>
  <dcterms:modified xsi:type="dcterms:W3CDTF">2023-02-21T06:22:00Z</dcterms:modified>
</cp:coreProperties>
</file>